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AE4A6" w14:textId="77777777" w:rsidR="00690F7E" w:rsidRPr="007570B8" w:rsidRDefault="00690F7E" w:rsidP="00690F7E">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2A328D52" w14:textId="77777777" w:rsidR="00690F7E" w:rsidRDefault="00690F7E" w:rsidP="00690F7E">
      <w:pPr>
        <w:shd w:val="clear" w:color="auto" w:fill="FFFFFF"/>
        <w:spacing w:after="0" w:line="276" w:lineRule="auto"/>
        <w:jc w:val="center"/>
        <w:rPr>
          <w:rFonts w:ascii="Times New Roman" w:eastAsia="Times New Roman" w:hAnsi="Times New Roman" w:cs="Times New Roman"/>
          <w:b/>
          <w:bCs/>
          <w:sz w:val="24"/>
          <w:szCs w:val="24"/>
        </w:rPr>
      </w:pPr>
      <w:r w:rsidRPr="00956F6F">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70645488" w14:textId="77777777" w:rsidR="008D2500" w:rsidRPr="008D2500" w:rsidRDefault="008D2500" w:rsidP="008D2500">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604"/>
        <w:gridCol w:w="6798"/>
      </w:tblGrid>
      <w:tr w:rsidR="008D2500" w:rsidRPr="00E07416" w14:paraId="50DAAD11" w14:textId="77777777" w:rsidTr="00DD7F83">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540BEC20"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1.</w:t>
            </w:r>
          </w:p>
        </w:tc>
        <w:tc>
          <w:tcPr>
            <w:tcW w:w="1313" w:type="pct"/>
            <w:tcBorders>
              <w:top w:val="single" w:sz="4" w:space="0" w:color="000000"/>
              <w:left w:val="single" w:sz="4" w:space="0" w:color="000000"/>
              <w:bottom w:val="single" w:sz="4" w:space="0" w:color="000000"/>
              <w:right w:val="nil"/>
            </w:tcBorders>
            <w:vAlign w:val="center"/>
            <w:hideMark/>
          </w:tcPr>
          <w:p w14:paraId="686E783D"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Наименование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107BC96" w14:textId="77777777" w:rsidR="008D2500" w:rsidRPr="00E07416" w:rsidRDefault="008D2500" w:rsidP="008D2500">
            <w:pPr>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 xml:space="preserve">Выполнение комплекса работ по </w:t>
            </w:r>
            <w:r w:rsidRPr="00E07416">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8D2500" w:rsidRPr="00E07416" w14:paraId="5A994777" w14:textId="77777777" w:rsidTr="00DD7F83">
        <w:trPr>
          <w:trHeight w:val="501"/>
          <w:jc w:val="center"/>
        </w:trPr>
        <w:tc>
          <w:tcPr>
            <w:tcW w:w="260" w:type="pct"/>
            <w:tcBorders>
              <w:top w:val="single" w:sz="4" w:space="0" w:color="000000"/>
              <w:left w:val="single" w:sz="4" w:space="0" w:color="000000"/>
              <w:bottom w:val="single" w:sz="4" w:space="0" w:color="000000"/>
              <w:right w:val="nil"/>
            </w:tcBorders>
            <w:vAlign w:val="center"/>
          </w:tcPr>
          <w:p w14:paraId="3FCE5D74" w14:textId="5CA34DA9" w:rsidR="008D2500" w:rsidRPr="00E07416" w:rsidRDefault="004065BD"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6AE3F864"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Вид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6BCF895"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Разработка рабочей,</w:t>
            </w:r>
            <w:r w:rsidR="00DD7F83">
              <w:rPr>
                <w:rFonts w:ascii="Times New Roman" w:eastAsia="Times New Roman" w:hAnsi="Times New Roman" w:cs="Times New Roman"/>
                <w:bCs/>
                <w:sz w:val="24"/>
                <w:szCs w:val="24"/>
              </w:rPr>
              <w:t xml:space="preserve"> проектной,</w:t>
            </w:r>
            <w:r w:rsidRPr="00E07416">
              <w:rPr>
                <w:rFonts w:ascii="Times New Roman" w:eastAsia="Times New Roman" w:hAnsi="Times New Roman" w:cs="Times New Roman"/>
                <w:bCs/>
                <w:sz w:val="24"/>
                <w:szCs w:val="24"/>
              </w:rPr>
              <w:t xml:space="preserve"> сметной документации, монтажные работы.</w:t>
            </w:r>
          </w:p>
        </w:tc>
      </w:tr>
      <w:tr w:rsidR="008D2500" w:rsidRPr="00E07416" w14:paraId="7B3115B9"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45578A2E" w14:textId="6586D15E" w:rsidR="008D2500" w:rsidRPr="00E07416" w:rsidRDefault="004065BD"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8D2500" w:rsidRPr="00E07416">
              <w:rPr>
                <w:rFonts w:ascii="Times New Roman" w:eastAsia="Times New Roman" w:hAnsi="Times New Roman" w:cs="Times New Roman"/>
                <w:bCs/>
                <w:sz w:val="24"/>
                <w:szCs w:val="24"/>
              </w:rPr>
              <w:t xml:space="preserve">. </w:t>
            </w:r>
          </w:p>
        </w:tc>
        <w:tc>
          <w:tcPr>
            <w:tcW w:w="1313" w:type="pct"/>
            <w:tcBorders>
              <w:top w:val="single" w:sz="4" w:space="0" w:color="000000"/>
              <w:left w:val="single" w:sz="4" w:space="0" w:color="000000"/>
              <w:bottom w:val="single" w:sz="4" w:space="0" w:color="000000"/>
              <w:right w:val="nil"/>
            </w:tcBorders>
            <w:vAlign w:val="center"/>
            <w:hideMark/>
          </w:tcPr>
          <w:p w14:paraId="4A5CDA68" w14:textId="77777777" w:rsidR="008D2500" w:rsidRPr="00E07416" w:rsidRDefault="00445BD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E07416">
              <w:rPr>
                <w:rFonts w:ascii="Times New Roman" w:eastAsia="Times New Roman" w:hAnsi="Times New Roman" w:cs="Times New Roman"/>
                <w:bCs/>
                <w:color w:val="000000" w:themeColor="text1"/>
                <w:sz w:val="24"/>
                <w:szCs w:val="24"/>
              </w:rPr>
              <w:t>Этапы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2780BE66" w14:textId="4A56F036" w:rsidR="00C87418" w:rsidRPr="003A47D2" w:rsidRDefault="00AD796D" w:rsidP="003A47D2">
            <w:pPr>
              <w:keepLines/>
              <w:widowControl w:val="0"/>
              <w:numPr>
                <w:ilvl w:val="0"/>
                <w:numId w:val="10"/>
              </w:numPr>
              <w:shd w:val="clear" w:color="auto" w:fill="FFFFFF"/>
              <w:spacing w:after="0" w:line="276" w:lineRule="auto"/>
              <w:ind w:left="22" w:firstLine="0"/>
              <w:jc w:val="both"/>
              <w:rPr>
                <w:rFonts w:ascii="Times New Roman" w:eastAsia="Times New Roman" w:hAnsi="Times New Roman" w:cs="Times New Roman"/>
                <w:bCs/>
                <w:sz w:val="24"/>
                <w:szCs w:val="24"/>
              </w:rPr>
            </w:pPr>
            <w:r w:rsidRPr="003A47D2">
              <w:rPr>
                <w:rFonts w:ascii="Times New Roman" w:eastAsia="Times New Roman" w:hAnsi="Times New Roman" w:cs="Times New Roman"/>
                <w:bCs/>
                <w:sz w:val="24"/>
                <w:szCs w:val="24"/>
              </w:rPr>
              <w:t xml:space="preserve">Выполнение работ по разработке </w:t>
            </w:r>
            <w:r w:rsidR="004A786B" w:rsidRPr="003A47D2">
              <w:rPr>
                <w:rFonts w:ascii="Times New Roman" w:eastAsia="Times New Roman" w:hAnsi="Times New Roman" w:cs="Times New Roman"/>
                <w:bCs/>
                <w:sz w:val="24"/>
                <w:szCs w:val="24"/>
              </w:rPr>
              <w:t xml:space="preserve">визуализации, </w:t>
            </w:r>
            <w:r w:rsidRPr="003A47D2">
              <w:rPr>
                <w:rFonts w:ascii="Times New Roman" w:eastAsia="Times New Roman" w:hAnsi="Times New Roman" w:cs="Times New Roman"/>
                <w:bCs/>
                <w:sz w:val="24"/>
                <w:szCs w:val="24"/>
              </w:rPr>
              <w:t>проектной,</w:t>
            </w:r>
            <w:r w:rsidR="00EA720D" w:rsidRPr="003A47D2">
              <w:rPr>
                <w:rFonts w:ascii="Times New Roman" w:eastAsia="Times New Roman" w:hAnsi="Times New Roman" w:cs="Times New Roman"/>
                <w:bCs/>
                <w:sz w:val="24"/>
                <w:szCs w:val="24"/>
              </w:rPr>
              <w:t xml:space="preserve"> сметной и рабочей документации, </w:t>
            </w:r>
            <w:r w:rsidR="00C87418" w:rsidRPr="003A47D2">
              <w:rPr>
                <w:rFonts w:ascii="Times New Roman" w:eastAsia="Times New Roman" w:hAnsi="Times New Roman" w:cs="Times New Roman"/>
                <w:bCs/>
                <w:sz w:val="24"/>
                <w:szCs w:val="24"/>
              </w:rPr>
              <w:t>с прохождением процедуры экспертизы по достоверности опреде</w:t>
            </w:r>
            <w:r w:rsidR="003A47D2" w:rsidRPr="003A47D2">
              <w:rPr>
                <w:rFonts w:ascii="Times New Roman" w:eastAsia="Times New Roman" w:hAnsi="Times New Roman" w:cs="Times New Roman"/>
                <w:bCs/>
                <w:sz w:val="24"/>
                <w:szCs w:val="24"/>
              </w:rPr>
              <w:t>ления сметной стоимости объекта</w:t>
            </w:r>
            <w:r w:rsidR="002A091A" w:rsidRPr="003A47D2">
              <w:rPr>
                <w:rFonts w:ascii="Times New Roman" w:eastAsia="Times New Roman" w:hAnsi="Times New Roman" w:cs="Times New Roman"/>
                <w:bCs/>
                <w:sz w:val="24"/>
                <w:szCs w:val="24"/>
              </w:rPr>
              <w:t>.</w:t>
            </w:r>
          </w:p>
          <w:p w14:paraId="422E098C" w14:textId="2B3E408C" w:rsidR="008D2500" w:rsidRPr="00E07416" w:rsidRDefault="008D2500" w:rsidP="003A47D2">
            <w:pPr>
              <w:keepLines/>
              <w:widowControl w:val="0"/>
              <w:numPr>
                <w:ilvl w:val="0"/>
                <w:numId w:val="10"/>
              </w:numPr>
              <w:shd w:val="clear" w:color="auto" w:fill="FFFFFF"/>
              <w:spacing w:after="0" w:line="276" w:lineRule="auto"/>
              <w:ind w:left="22" w:firstLine="0"/>
              <w:jc w:val="both"/>
              <w:rPr>
                <w:rFonts w:ascii="Times New Roman" w:eastAsia="Times New Roman" w:hAnsi="Times New Roman" w:cs="Times New Roman"/>
                <w:bCs/>
                <w:color w:val="000000" w:themeColor="text1"/>
                <w:sz w:val="24"/>
                <w:szCs w:val="24"/>
              </w:rPr>
            </w:pPr>
            <w:r w:rsidRPr="003A47D2">
              <w:rPr>
                <w:rFonts w:ascii="Times New Roman" w:eastAsia="Times New Roman" w:hAnsi="Times New Roman" w:cs="Times New Roman"/>
                <w:bCs/>
                <w:sz w:val="24"/>
                <w:szCs w:val="24"/>
              </w:rPr>
              <w:t>Выполнение монтажных работ по установке архитектурно-художественного освещения.</w:t>
            </w:r>
          </w:p>
        </w:tc>
      </w:tr>
      <w:tr w:rsidR="008D2500" w:rsidRPr="00E07416" w14:paraId="21D6E9C8"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251B608E" w14:textId="23AD8FCA" w:rsidR="008D2500" w:rsidRPr="00E07416" w:rsidRDefault="004065BD"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2653F54A"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Адресный перечень зданий на территории</w:t>
            </w:r>
          </w:p>
          <w:p w14:paraId="7DF5D938"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г. Мурманска</w:t>
            </w:r>
          </w:p>
        </w:tc>
        <w:tc>
          <w:tcPr>
            <w:tcW w:w="3427" w:type="pct"/>
            <w:tcBorders>
              <w:top w:val="single" w:sz="4" w:space="0" w:color="000000"/>
              <w:left w:val="single" w:sz="4" w:space="0" w:color="000000"/>
              <w:bottom w:val="single" w:sz="4" w:space="0" w:color="000000"/>
              <w:right w:val="single" w:sz="4" w:space="0" w:color="000000"/>
            </w:tcBorders>
            <w:vAlign w:val="center"/>
          </w:tcPr>
          <w:p w14:paraId="697AA9F4" w14:textId="3CCA86A1" w:rsidR="00BD40E2" w:rsidRPr="00E07416" w:rsidRDefault="003A47D2" w:rsidP="003A47D2">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rPr>
              <w:t xml:space="preserve"> 1. </w:t>
            </w:r>
            <w:r w:rsidR="00EA720D">
              <w:rPr>
                <w:rFonts w:ascii="Times New Roman" w:eastAsia="Times New Roman" w:hAnsi="Times New Roman" w:cs="Times New Roman"/>
                <w:bCs/>
              </w:rPr>
              <w:t>г. Мурманск, ул. Баумана, д. 39</w:t>
            </w:r>
          </w:p>
        </w:tc>
      </w:tr>
      <w:tr w:rsidR="008D2500" w:rsidRPr="00E07416" w14:paraId="799579A1"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4CD365F6" w14:textId="32B9E83D" w:rsidR="008D2500" w:rsidRPr="00E07416" w:rsidRDefault="004065BD"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64FB731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Сведения о Заказчике</w:t>
            </w:r>
          </w:p>
        </w:tc>
        <w:tc>
          <w:tcPr>
            <w:tcW w:w="3427" w:type="pct"/>
            <w:tcBorders>
              <w:top w:val="single" w:sz="4" w:space="0" w:color="000000"/>
              <w:left w:val="single" w:sz="4" w:space="0" w:color="000000"/>
              <w:bottom w:val="single" w:sz="4" w:space="0" w:color="000000"/>
              <w:right w:val="single" w:sz="4" w:space="0" w:color="000000"/>
            </w:tcBorders>
            <w:vAlign w:val="center"/>
          </w:tcPr>
          <w:p w14:paraId="1D7A582D" w14:textId="77777777" w:rsidR="008D2500" w:rsidRPr="00E07416" w:rsidRDefault="008D2500" w:rsidP="008D2500">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D2500" w:rsidRPr="00E07416" w14:paraId="7C873E17"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44ABC0B2"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C0C5604"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Цели использования результатов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504C99C4" w14:textId="39D1EB3E" w:rsidR="008D2500" w:rsidRPr="00E07416" w:rsidRDefault="008D2500" w:rsidP="008D2500">
            <w:pPr>
              <w:tabs>
                <w:tab w:val="left" w:pos="540"/>
              </w:tabs>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 xml:space="preserve">Достижение комфортной, </w:t>
            </w:r>
            <w:r w:rsidR="00463FFD" w:rsidRPr="00E07416">
              <w:rPr>
                <w:rFonts w:ascii="Times New Roman" w:eastAsia="Times New Roman" w:hAnsi="Times New Roman" w:cs="Times New Roman"/>
                <w:sz w:val="24"/>
                <w:szCs w:val="24"/>
              </w:rPr>
              <w:t xml:space="preserve">туристически </w:t>
            </w:r>
            <w:r w:rsidRPr="00E07416">
              <w:rPr>
                <w:rFonts w:ascii="Times New Roman" w:eastAsia="Times New Roman" w:hAnsi="Times New Roman" w:cs="Times New Roman"/>
                <w:sz w:val="24"/>
                <w:szCs w:val="24"/>
              </w:rPr>
              <w:t>привлекательной и безопасной городской среды на основе планов комплексного благоустройст</w:t>
            </w:r>
            <w:r w:rsidR="00463FFD" w:rsidRPr="00E07416">
              <w:rPr>
                <w:rFonts w:ascii="Times New Roman" w:eastAsia="Times New Roman" w:hAnsi="Times New Roman" w:cs="Times New Roman"/>
                <w:sz w:val="24"/>
                <w:szCs w:val="24"/>
              </w:rPr>
              <w:t>ва территории города Мурманска</w:t>
            </w:r>
            <w:r w:rsidR="00B61FC5">
              <w:rPr>
                <w:rFonts w:ascii="Times New Roman" w:eastAsia="Times New Roman" w:hAnsi="Times New Roman" w:cs="Times New Roman"/>
                <w:sz w:val="24"/>
                <w:szCs w:val="24"/>
              </w:rPr>
              <w:t>.</w:t>
            </w:r>
          </w:p>
          <w:p w14:paraId="25B3C487" w14:textId="77777777" w:rsidR="008D2500" w:rsidRPr="00E07416" w:rsidRDefault="008D2500" w:rsidP="008D2500">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D2500" w:rsidRPr="00E07416" w14:paraId="2715CE00" w14:textId="77777777" w:rsidTr="00DD7F83">
        <w:trPr>
          <w:trHeight w:val="453"/>
          <w:jc w:val="center"/>
        </w:trPr>
        <w:tc>
          <w:tcPr>
            <w:tcW w:w="260" w:type="pct"/>
            <w:tcBorders>
              <w:top w:val="single" w:sz="4" w:space="0" w:color="000000"/>
              <w:left w:val="single" w:sz="4" w:space="0" w:color="000000"/>
              <w:bottom w:val="single" w:sz="4" w:space="0" w:color="000000"/>
              <w:right w:val="nil"/>
            </w:tcBorders>
            <w:vAlign w:val="center"/>
          </w:tcPr>
          <w:p w14:paraId="6B65EA65"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3FDE1037"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Срок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4520DAA2" w14:textId="64CF66D2" w:rsidR="003B7310" w:rsidRPr="007D290D" w:rsidRDefault="008D2500" w:rsidP="008D2500">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D290D">
              <w:rPr>
                <w:rFonts w:ascii="Times New Roman" w:eastAsia="Times New Roman" w:hAnsi="Times New Roman" w:cs="Times New Roman"/>
                <w:bCs/>
                <w:sz w:val="24"/>
                <w:szCs w:val="24"/>
              </w:rPr>
              <w:t xml:space="preserve">1 этап – </w:t>
            </w:r>
            <w:r w:rsidR="003B7310" w:rsidRPr="00C808BB">
              <w:rPr>
                <w:rFonts w:ascii="Times New Roman" w:eastAsia="Times New Roman" w:hAnsi="Times New Roman" w:cs="Times New Roman"/>
                <w:bCs/>
                <w:sz w:val="24"/>
                <w:szCs w:val="24"/>
              </w:rPr>
              <w:t xml:space="preserve">не позднее </w:t>
            </w:r>
            <w:r w:rsidR="00B72D00">
              <w:rPr>
                <w:rFonts w:ascii="Times New Roman" w:eastAsia="Times New Roman" w:hAnsi="Times New Roman" w:cs="Times New Roman"/>
                <w:bCs/>
                <w:color w:val="FF0000"/>
                <w:sz w:val="24"/>
                <w:szCs w:val="24"/>
              </w:rPr>
              <w:t>27</w:t>
            </w:r>
            <w:r w:rsidR="00C808BB" w:rsidRPr="00EA720D">
              <w:rPr>
                <w:rFonts w:ascii="Times New Roman" w:eastAsia="Times New Roman" w:hAnsi="Times New Roman" w:cs="Times New Roman"/>
                <w:bCs/>
                <w:color w:val="FF0000"/>
                <w:sz w:val="24"/>
                <w:szCs w:val="24"/>
              </w:rPr>
              <w:t xml:space="preserve"> ноября 2024 г.</w:t>
            </w:r>
            <w:r w:rsidR="007D290D" w:rsidRPr="00EA720D">
              <w:rPr>
                <w:rFonts w:ascii="Times New Roman" w:eastAsia="Times New Roman" w:hAnsi="Times New Roman" w:cs="Times New Roman"/>
                <w:bCs/>
                <w:color w:val="FF0000"/>
                <w:sz w:val="24"/>
                <w:szCs w:val="24"/>
              </w:rPr>
              <w:t xml:space="preserve"> </w:t>
            </w:r>
            <w:r w:rsidR="007D290D" w:rsidRPr="007D290D">
              <w:rPr>
                <w:rFonts w:ascii="Times New Roman" w:eastAsia="Times New Roman" w:hAnsi="Times New Roman" w:cs="Times New Roman"/>
                <w:bCs/>
                <w:sz w:val="24"/>
                <w:szCs w:val="24"/>
              </w:rPr>
              <w:t>(разработка проектной, сметной и рабочей документации)</w:t>
            </w:r>
          </w:p>
          <w:p w14:paraId="18704BBA" w14:textId="77777777" w:rsidR="00445BDA" w:rsidRPr="007D290D" w:rsidRDefault="003B7310" w:rsidP="00C808BB">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7D290D">
              <w:rPr>
                <w:rFonts w:ascii="Times New Roman" w:eastAsia="Times New Roman" w:hAnsi="Times New Roman" w:cs="Times New Roman"/>
                <w:bCs/>
                <w:sz w:val="24"/>
                <w:szCs w:val="24"/>
              </w:rPr>
              <w:t xml:space="preserve">2 этап – </w:t>
            </w:r>
            <w:r w:rsidRPr="00C808BB">
              <w:rPr>
                <w:rFonts w:ascii="Times New Roman" w:eastAsia="Times New Roman" w:hAnsi="Times New Roman" w:cs="Times New Roman"/>
                <w:bCs/>
                <w:sz w:val="24"/>
                <w:szCs w:val="24"/>
              </w:rPr>
              <w:t xml:space="preserve">не позднее </w:t>
            </w:r>
            <w:r w:rsidR="00B72D00">
              <w:rPr>
                <w:rFonts w:ascii="Times New Roman" w:eastAsia="Times New Roman" w:hAnsi="Times New Roman" w:cs="Times New Roman"/>
                <w:bCs/>
                <w:color w:val="FF0000"/>
                <w:sz w:val="24"/>
                <w:szCs w:val="24"/>
              </w:rPr>
              <w:t>16</w:t>
            </w:r>
            <w:r w:rsidR="00C808BB" w:rsidRPr="00EA720D">
              <w:rPr>
                <w:rFonts w:ascii="Times New Roman" w:eastAsia="Times New Roman" w:hAnsi="Times New Roman" w:cs="Times New Roman"/>
                <w:bCs/>
                <w:color w:val="FF0000"/>
                <w:sz w:val="24"/>
                <w:szCs w:val="24"/>
              </w:rPr>
              <w:t xml:space="preserve"> декабря 2024 г</w:t>
            </w:r>
            <w:r w:rsidR="00C808BB" w:rsidRPr="00C808BB">
              <w:rPr>
                <w:rFonts w:ascii="Times New Roman" w:eastAsia="Times New Roman" w:hAnsi="Times New Roman" w:cs="Times New Roman"/>
                <w:bCs/>
                <w:sz w:val="24"/>
                <w:szCs w:val="24"/>
              </w:rPr>
              <w:t xml:space="preserve">. </w:t>
            </w:r>
            <w:r w:rsidR="007D290D" w:rsidRPr="007D290D">
              <w:rPr>
                <w:rFonts w:ascii="Times New Roman" w:eastAsia="Times New Roman" w:hAnsi="Times New Roman" w:cs="Times New Roman"/>
                <w:bCs/>
                <w:sz w:val="24"/>
                <w:szCs w:val="24"/>
              </w:rPr>
              <w:t>(монтаж систем архитектурно-художественного освещения зданий, указанных в п. 4 настоящего технического задания)</w:t>
            </w:r>
          </w:p>
        </w:tc>
      </w:tr>
      <w:tr w:rsidR="008D2500" w:rsidRPr="00E07416" w14:paraId="4953A437" w14:textId="77777777" w:rsidTr="00C87418">
        <w:trPr>
          <w:trHeight w:val="841"/>
          <w:jc w:val="center"/>
        </w:trPr>
        <w:tc>
          <w:tcPr>
            <w:tcW w:w="260" w:type="pct"/>
            <w:tcBorders>
              <w:top w:val="single" w:sz="4" w:space="0" w:color="000000"/>
              <w:left w:val="single" w:sz="4" w:space="0" w:color="000000"/>
              <w:bottom w:val="single" w:sz="4" w:space="0" w:color="000000"/>
              <w:right w:val="nil"/>
            </w:tcBorders>
            <w:vAlign w:val="center"/>
          </w:tcPr>
          <w:p w14:paraId="0A8CAF05" w14:textId="77777777" w:rsidR="008D2500"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5222FE3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237ECAE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Содержание работ</w:t>
            </w:r>
          </w:p>
          <w:p w14:paraId="523A3091"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1D661D2B" w14:textId="5E9BEAB0" w:rsidR="008D2500" w:rsidRPr="00C715E1" w:rsidRDefault="008D2500" w:rsidP="00C715E1">
            <w:pPr>
              <w:numPr>
                <w:ilvl w:val="0"/>
                <w:numId w:val="12"/>
              </w:num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Осмотр </w:t>
            </w:r>
            <w:r w:rsidR="003A47D2">
              <w:rPr>
                <w:rFonts w:ascii="Times New Roman" w:eastAsia="Times New Roman" w:hAnsi="Times New Roman" w:cs="Times New Roman"/>
                <w:bCs/>
                <w:sz w:val="24"/>
                <w:szCs w:val="24"/>
              </w:rPr>
              <w:t>технического состояния объекта</w:t>
            </w:r>
            <w:r w:rsidRPr="00C715E1">
              <w:rPr>
                <w:rFonts w:ascii="Times New Roman" w:eastAsia="Times New Roman" w:hAnsi="Times New Roman" w:cs="Times New Roman"/>
                <w:bCs/>
                <w:sz w:val="24"/>
                <w:szCs w:val="24"/>
              </w:rPr>
              <w:t>, натурная фотофиксация участка проведения планируемых работ.</w:t>
            </w:r>
            <w:r w:rsidRPr="00C715E1">
              <w:rPr>
                <w:rFonts w:ascii="Times New Roman" w:eastAsia="Times New Roman" w:hAnsi="Times New Roman" w:cs="Times New Roman"/>
                <w:sz w:val="24"/>
                <w:szCs w:val="24"/>
              </w:rPr>
              <w:t xml:space="preserve"> </w:t>
            </w:r>
            <w:r w:rsidR="00463FFD" w:rsidRPr="00C715E1">
              <w:rPr>
                <w:rFonts w:ascii="Times New Roman" w:eastAsia="Times New Roman" w:hAnsi="Times New Roman" w:cs="Times New Roman"/>
                <w:sz w:val="24"/>
                <w:szCs w:val="24"/>
              </w:rPr>
              <w:t xml:space="preserve">Анализ объекта с </w:t>
            </w:r>
            <w:r w:rsidR="00514B76" w:rsidRPr="00C715E1">
              <w:rPr>
                <w:rFonts w:ascii="Times New Roman" w:eastAsia="Times New Roman" w:hAnsi="Times New Roman" w:cs="Times New Roman"/>
                <w:sz w:val="24"/>
                <w:szCs w:val="24"/>
              </w:rPr>
              <w:t>учетом его архитектурных особенной, расположения, обзорности</w:t>
            </w:r>
            <w:r w:rsidR="00B61FC5">
              <w:rPr>
                <w:rFonts w:ascii="Times New Roman" w:eastAsia="Times New Roman" w:hAnsi="Times New Roman" w:cs="Times New Roman"/>
                <w:sz w:val="24"/>
                <w:szCs w:val="24"/>
              </w:rPr>
              <w:t xml:space="preserve"> в</w:t>
            </w:r>
            <w:r w:rsidR="00514B76" w:rsidRPr="00C715E1">
              <w:rPr>
                <w:rFonts w:ascii="Times New Roman" w:eastAsia="Times New Roman" w:hAnsi="Times New Roman" w:cs="Times New Roman"/>
                <w:sz w:val="24"/>
                <w:szCs w:val="24"/>
              </w:rPr>
              <w:t xml:space="preserve"> вечерне</w:t>
            </w:r>
            <w:r w:rsidR="00B61FC5">
              <w:rPr>
                <w:rFonts w:ascii="Times New Roman" w:eastAsia="Times New Roman" w:hAnsi="Times New Roman" w:cs="Times New Roman"/>
                <w:sz w:val="24"/>
                <w:szCs w:val="24"/>
              </w:rPr>
              <w:t>м</w:t>
            </w:r>
            <w:r w:rsidR="00514B76" w:rsidRPr="00C715E1">
              <w:rPr>
                <w:rFonts w:ascii="Times New Roman" w:eastAsia="Times New Roman" w:hAnsi="Times New Roman" w:cs="Times New Roman"/>
                <w:sz w:val="24"/>
                <w:szCs w:val="24"/>
              </w:rPr>
              <w:t xml:space="preserve"> контекст</w:t>
            </w:r>
            <w:r w:rsidR="00B61FC5">
              <w:rPr>
                <w:rFonts w:ascii="Times New Roman" w:eastAsia="Times New Roman" w:hAnsi="Times New Roman" w:cs="Times New Roman"/>
                <w:sz w:val="24"/>
                <w:szCs w:val="24"/>
              </w:rPr>
              <w:t>е</w:t>
            </w:r>
            <w:r w:rsidR="00514B76" w:rsidRPr="00C715E1">
              <w:rPr>
                <w:rFonts w:ascii="Times New Roman" w:eastAsia="Times New Roman" w:hAnsi="Times New Roman" w:cs="Times New Roman"/>
                <w:sz w:val="24"/>
                <w:szCs w:val="24"/>
              </w:rPr>
              <w:t xml:space="preserve">. </w:t>
            </w:r>
            <w:r w:rsidRPr="00C715E1">
              <w:rPr>
                <w:rFonts w:ascii="Times New Roman" w:eastAsia="Times New Roman" w:hAnsi="Times New Roman" w:cs="Times New Roman"/>
                <w:sz w:val="24"/>
                <w:szCs w:val="24"/>
              </w:rPr>
              <w:t xml:space="preserve">Подготовка отчётной документации, </w:t>
            </w:r>
            <w:r w:rsidRPr="00C715E1">
              <w:rPr>
                <w:rFonts w:ascii="Times New Roman" w:eastAsia="Times New Roman" w:hAnsi="Times New Roman" w:cs="Times New Roman"/>
                <w:bCs/>
                <w:sz w:val="24"/>
                <w:szCs w:val="24"/>
              </w:rPr>
              <w:t xml:space="preserve">содержащей информацию об уточненных размерах фасадов, </w:t>
            </w:r>
            <w:r w:rsidR="00514B76" w:rsidRPr="00C715E1">
              <w:rPr>
                <w:rFonts w:ascii="Times New Roman" w:eastAsia="Times New Roman" w:hAnsi="Times New Roman" w:cs="Times New Roman"/>
                <w:bCs/>
                <w:sz w:val="24"/>
                <w:szCs w:val="24"/>
              </w:rPr>
              <w:t>фотореалистичные визуализации</w:t>
            </w:r>
            <w:r w:rsidRPr="00C715E1">
              <w:rPr>
                <w:rFonts w:ascii="Times New Roman" w:eastAsia="Times New Roman" w:hAnsi="Times New Roman" w:cs="Times New Roman"/>
                <w:bCs/>
                <w:sz w:val="24"/>
                <w:szCs w:val="24"/>
              </w:rPr>
              <w:t xml:space="preserve"> и фотоматериалы</w:t>
            </w:r>
            <w:r w:rsidR="00514B76" w:rsidRPr="00C715E1">
              <w:rPr>
                <w:rFonts w:ascii="Times New Roman" w:eastAsia="Times New Roman" w:hAnsi="Times New Roman" w:cs="Times New Roman"/>
                <w:bCs/>
                <w:sz w:val="24"/>
                <w:szCs w:val="24"/>
              </w:rPr>
              <w:t>, поиск решений, схематичное изображение вариантов, деталей и сценариев</w:t>
            </w:r>
            <w:r w:rsidR="00A5686B" w:rsidRPr="00C715E1">
              <w:rPr>
                <w:rFonts w:ascii="Times New Roman" w:eastAsia="Times New Roman" w:hAnsi="Times New Roman" w:cs="Times New Roman"/>
                <w:bCs/>
                <w:sz w:val="24"/>
                <w:szCs w:val="24"/>
              </w:rPr>
              <w:t>.</w:t>
            </w:r>
          </w:p>
          <w:p w14:paraId="7179C313" w14:textId="76662669" w:rsidR="008D2500" w:rsidRDefault="00514B76" w:rsidP="003A47D2">
            <w:pPr>
              <w:numPr>
                <w:ilvl w:val="0"/>
                <w:numId w:val="12"/>
              </w:num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bCs/>
                <w:sz w:val="24"/>
                <w:szCs w:val="24"/>
              </w:rPr>
              <w:t>Разработка</w:t>
            </w:r>
            <w:r w:rsidR="008D2500" w:rsidRPr="00C715E1">
              <w:rPr>
                <w:rFonts w:ascii="Times New Roman" w:eastAsia="Times New Roman" w:hAnsi="Times New Roman" w:cs="Times New Roman"/>
                <w:bCs/>
                <w:sz w:val="24"/>
                <w:szCs w:val="24"/>
              </w:rPr>
              <w:t xml:space="preserve"> </w:t>
            </w:r>
            <w:r w:rsidRPr="00C715E1">
              <w:rPr>
                <w:rFonts w:ascii="Times New Roman" w:eastAsia="Times New Roman" w:hAnsi="Times New Roman" w:cs="Times New Roman"/>
                <w:bCs/>
                <w:sz w:val="24"/>
                <w:szCs w:val="24"/>
              </w:rPr>
              <w:t xml:space="preserve">проектной </w:t>
            </w:r>
            <w:r w:rsidR="00B61FC5">
              <w:rPr>
                <w:rFonts w:ascii="Times New Roman" w:eastAsia="Times New Roman" w:hAnsi="Times New Roman" w:cs="Times New Roman"/>
                <w:bCs/>
                <w:sz w:val="24"/>
                <w:szCs w:val="24"/>
              </w:rPr>
              <w:t xml:space="preserve">и сметной </w:t>
            </w:r>
            <w:r w:rsidRPr="00C715E1">
              <w:rPr>
                <w:rFonts w:ascii="Times New Roman" w:eastAsia="Times New Roman" w:hAnsi="Times New Roman" w:cs="Times New Roman"/>
                <w:bCs/>
                <w:sz w:val="24"/>
                <w:szCs w:val="24"/>
              </w:rPr>
              <w:t xml:space="preserve">документации, а также </w:t>
            </w:r>
            <w:r w:rsidR="008D2500" w:rsidRPr="00C715E1">
              <w:rPr>
                <w:rFonts w:ascii="Times New Roman" w:eastAsia="Times New Roman" w:hAnsi="Times New Roman" w:cs="Times New Roman"/>
                <w:bCs/>
                <w:sz w:val="24"/>
                <w:szCs w:val="24"/>
              </w:rPr>
              <w:t xml:space="preserve">согласование с Заказчиком </w:t>
            </w:r>
            <w:r w:rsidR="003A47D2">
              <w:rPr>
                <w:rFonts w:ascii="Times New Roman" w:eastAsia="Times New Roman" w:hAnsi="Times New Roman" w:cs="Times New Roman"/>
                <w:bCs/>
                <w:sz w:val="24"/>
                <w:szCs w:val="24"/>
              </w:rPr>
              <w:t>и правообладателями объекта</w:t>
            </w:r>
            <w:r w:rsidR="008D2500" w:rsidRPr="00C715E1">
              <w:rPr>
                <w:rFonts w:ascii="Times New Roman" w:eastAsia="Times New Roman" w:hAnsi="Times New Roman" w:cs="Times New Roman"/>
                <w:bCs/>
                <w:sz w:val="24"/>
                <w:szCs w:val="24"/>
              </w:rPr>
              <w:t xml:space="preserve"> проекта</w:t>
            </w:r>
            <w:r w:rsidR="008D2500" w:rsidRPr="00C715E1">
              <w:rPr>
                <w:rFonts w:ascii="Times New Roman" w:eastAsia="Times New Roman" w:hAnsi="Times New Roman" w:cs="Times New Roman"/>
                <w:sz w:val="24"/>
                <w:szCs w:val="24"/>
              </w:rPr>
              <w:t xml:space="preserve"> производства работ</w:t>
            </w:r>
            <w:r w:rsidRPr="00C715E1">
              <w:rPr>
                <w:rFonts w:ascii="Times New Roman" w:eastAsia="Times New Roman" w:hAnsi="Times New Roman" w:cs="Times New Roman"/>
                <w:sz w:val="24"/>
                <w:szCs w:val="24"/>
              </w:rPr>
              <w:t xml:space="preserve"> (ППР)</w:t>
            </w:r>
            <w:r w:rsidR="00A5686B" w:rsidRPr="00C715E1">
              <w:rPr>
                <w:rFonts w:ascii="Times New Roman" w:eastAsia="Times New Roman" w:hAnsi="Times New Roman" w:cs="Times New Roman"/>
                <w:sz w:val="24"/>
                <w:szCs w:val="24"/>
              </w:rPr>
              <w:t>.</w:t>
            </w:r>
          </w:p>
          <w:p w14:paraId="4FD5BE9D" w14:textId="4F3AFAAE" w:rsidR="00C87418" w:rsidRPr="00C87418" w:rsidRDefault="00C87418" w:rsidP="003A47D2">
            <w:pPr>
              <w:pStyle w:val="a3"/>
              <w:numPr>
                <w:ilvl w:val="0"/>
                <w:numId w:val="12"/>
              </w:numPr>
              <w:spacing w:after="0" w:line="276" w:lineRule="auto"/>
              <w:ind w:left="22" w:hanging="22"/>
              <w:jc w:val="both"/>
              <w:rPr>
                <w:rFonts w:ascii="Times New Roman" w:eastAsia="Times New Roman" w:hAnsi="Times New Roman" w:cs="Times New Roman"/>
                <w:sz w:val="24"/>
                <w:szCs w:val="24"/>
              </w:rPr>
            </w:pPr>
            <w:r w:rsidRPr="00C87418">
              <w:rPr>
                <w:rFonts w:ascii="Times New Roman" w:eastAsia="Times New Roman" w:hAnsi="Times New Roman" w:cs="Times New Roman"/>
                <w:sz w:val="24"/>
                <w:szCs w:val="24"/>
              </w:rPr>
              <w:t xml:space="preserve">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 По требованию заказчика необходимо </w:t>
            </w:r>
            <w:r w:rsidRPr="00C87418">
              <w:rPr>
                <w:rFonts w:ascii="Times New Roman" w:eastAsia="Times New Roman" w:hAnsi="Times New Roman" w:cs="Times New Roman"/>
                <w:sz w:val="24"/>
                <w:szCs w:val="24"/>
              </w:rPr>
              <w:lastRenderedPageBreak/>
              <w:t>произвести натурное моделирование эффектов АХО для зданий (мокап).</w:t>
            </w:r>
          </w:p>
          <w:p w14:paraId="55FE7F86" w14:textId="77777777" w:rsidR="00C87418" w:rsidRPr="00C87418" w:rsidRDefault="00C87418" w:rsidP="003A47D2">
            <w:pPr>
              <w:numPr>
                <w:ilvl w:val="0"/>
                <w:numId w:val="12"/>
              </w:numPr>
              <w:spacing w:after="0" w:line="276" w:lineRule="auto"/>
              <w:ind w:left="0" w:hanging="22"/>
              <w:jc w:val="both"/>
              <w:rPr>
                <w:rFonts w:ascii="Times New Roman" w:eastAsia="Times New Roman" w:hAnsi="Times New Roman" w:cs="Times New Roman"/>
                <w:sz w:val="24"/>
                <w:szCs w:val="24"/>
              </w:rPr>
            </w:pPr>
            <w:r w:rsidRPr="00C87418">
              <w:rPr>
                <w:rFonts w:ascii="Times New Roman" w:eastAsia="Times New Roman" w:hAnsi="Times New Roman" w:cs="Times New Roman"/>
                <w:sz w:val="24"/>
                <w:szCs w:val="24"/>
              </w:rPr>
              <w:t>Разработка проектной и сметной документации с прохождением экспертизы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Мурманска в Региональном Центре Ценообразования в строительстве Мурманской области. Расходы на проведение экспертизы возлагаются на Подрядчика.</w:t>
            </w:r>
          </w:p>
          <w:p w14:paraId="4291850A" w14:textId="77777777" w:rsidR="00AF0442" w:rsidRPr="00471C30" w:rsidRDefault="00514B76" w:rsidP="00C87418">
            <w:pPr>
              <w:pStyle w:val="a3"/>
              <w:numPr>
                <w:ilvl w:val="0"/>
                <w:numId w:val="12"/>
              </w:numPr>
              <w:spacing w:after="0" w:line="276" w:lineRule="auto"/>
              <w:ind w:left="22" w:firstLine="0"/>
              <w:jc w:val="both"/>
              <w:rPr>
                <w:rFonts w:ascii="Times New Roman" w:eastAsia="Times New Roman" w:hAnsi="Times New Roman" w:cs="Times New Roman"/>
                <w:sz w:val="24"/>
                <w:szCs w:val="24"/>
              </w:rPr>
            </w:pPr>
            <w:r w:rsidRPr="00471C30">
              <w:rPr>
                <w:rFonts w:ascii="Times New Roman" w:hAnsi="Times New Roman" w:cs="Times New Roman"/>
                <w:sz w:val="24"/>
                <w:szCs w:val="24"/>
              </w:rPr>
              <w:t>Р</w:t>
            </w:r>
            <w:r w:rsidR="00AF0442" w:rsidRPr="00471C30">
              <w:rPr>
                <w:rFonts w:ascii="Times New Roman" w:hAnsi="Times New Roman" w:cs="Times New Roman"/>
                <w:sz w:val="24"/>
                <w:szCs w:val="24"/>
              </w:rPr>
              <w:t>азработка рабочей документации</w:t>
            </w:r>
            <w:r w:rsidR="00C715E1" w:rsidRPr="00471C30">
              <w:rPr>
                <w:rFonts w:ascii="Times New Roman" w:hAnsi="Times New Roman" w:cs="Times New Roman"/>
                <w:sz w:val="24"/>
                <w:szCs w:val="24"/>
              </w:rPr>
              <w:t>.</w:t>
            </w:r>
          </w:p>
          <w:p w14:paraId="63A9A29A" w14:textId="77777777" w:rsidR="008D2500" w:rsidRPr="00C715E1" w:rsidRDefault="008D2500" w:rsidP="00C87418">
            <w:pPr>
              <w:pStyle w:val="a3"/>
              <w:numPr>
                <w:ilvl w:val="0"/>
                <w:numId w:val="12"/>
              </w:num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7DCFE334" w14:textId="77777777" w:rsidR="008D2500" w:rsidRPr="00C715E1" w:rsidRDefault="008D2500" w:rsidP="00C87418">
            <w:pPr>
              <w:pStyle w:val="a3"/>
              <w:keepLines/>
              <w:widowControl w:val="0"/>
              <w:numPr>
                <w:ilvl w:val="0"/>
                <w:numId w:val="12"/>
              </w:numPr>
              <w:shd w:val="clear" w:color="auto" w:fill="FFFFFF"/>
              <w:tabs>
                <w:tab w:val="left" w:pos="426"/>
                <w:tab w:val="left" w:pos="993"/>
                <w:tab w:val="left" w:pos="1980"/>
              </w:tabs>
              <w:suppressAutoHyphens/>
              <w:spacing w:after="0" w:line="276" w:lineRule="auto"/>
              <w:ind w:left="22" w:hanging="33"/>
              <w:jc w:val="both"/>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2B4C4C5C" w14:textId="77777777" w:rsidR="008D2500" w:rsidRPr="00C715E1" w:rsidRDefault="003B7310" w:rsidP="00C87418">
            <w:pPr>
              <w:pStyle w:val="a3"/>
              <w:keepLines/>
              <w:widowControl w:val="0"/>
              <w:numPr>
                <w:ilvl w:val="0"/>
                <w:numId w:val="12"/>
              </w:numPr>
              <w:shd w:val="clear" w:color="auto" w:fill="FFFFFF"/>
              <w:tabs>
                <w:tab w:val="left" w:pos="426"/>
                <w:tab w:val="left" w:pos="993"/>
                <w:tab w:val="left" w:pos="1980"/>
              </w:tabs>
              <w:suppressAutoHyphens/>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bCs/>
                <w:sz w:val="24"/>
                <w:szCs w:val="24"/>
              </w:rPr>
              <w:t xml:space="preserve"> Разработка системы</w:t>
            </w:r>
            <w:r w:rsidR="009343D9" w:rsidRPr="00C715E1">
              <w:rPr>
                <w:rFonts w:ascii="Times New Roman" w:eastAsia="Times New Roman" w:hAnsi="Times New Roman" w:cs="Times New Roman"/>
                <w:bCs/>
                <w:sz w:val="24"/>
                <w:szCs w:val="24"/>
              </w:rPr>
              <w:t xml:space="preserve"> управления при помощи </w:t>
            </w:r>
            <w:r w:rsidR="009343D9" w:rsidRPr="00C715E1">
              <w:rPr>
                <w:rFonts w:ascii="Times New Roman" w:eastAsia="Times New Roman" w:hAnsi="Times New Roman" w:cs="Times New Roman"/>
                <w:sz w:val="24"/>
                <w:szCs w:val="24"/>
              </w:rPr>
              <w:t>астрономического</w:t>
            </w:r>
            <w:r w:rsidR="008D2500" w:rsidRPr="00C715E1">
              <w:rPr>
                <w:rFonts w:ascii="Times New Roman" w:eastAsia="Times New Roman" w:hAnsi="Times New Roman" w:cs="Times New Roman"/>
                <w:sz w:val="24"/>
                <w:szCs w:val="24"/>
              </w:rPr>
              <w:t xml:space="preserve">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008D2500" w:rsidRPr="00C715E1">
              <w:rPr>
                <w:rFonts w:ascii="Times New Roman" w:eastAsia="Times New Roman" w:hAnsi="Times New Roman" w:cs="Times New Roman"/>
                <w:sz w:val="24"/>
                <w:szCs w:val="24"/>
                <w:shd w:val="clear" w:color="auto" w:fill="FFFFFF"/>
              </w:rPr>
              <w:t>68°58′00″ с. ш. 33°05′00″ в. д.).</w:t>
            </w:r>
          </w:p>
          <w:p w14:paraId="291A32AD" w14:textId="77777777" w:rsidR="00AF0442" w:rsidRPr="00C715E1" w:rsidRDefault="00AF0442" w:rsidP="00C87418">
            <w:pPr>
              <w:pStyle w:val="a3"/>
              <w:keepLines/>
              <w:widowControl w:val="0"/>
              <w:numPr>
                <w:ilvl w:val="0"/>
                <w:numId w:val="12"/>
              </w:numPr>
              <w:shd w:val="clear" w:color="auto" w:fill="FFFFFF"/>
              <w:tabs>
                <w:tab w:val="left" w:pos="426"/>
                <w:tab w:val="left" w:pos="993"/>
                <w:tab w:val="left" w:pos="1980"/>
              </w:tabs>
              <w:suppressAutoHyphens/>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shd w:val="clear" w:color="auto" w:fill="FFFFFF"/>
              </w:rPr>
              <w:t>Монтажные работы:</w:t>
            </w:r>
          </w:p>
          <w:p w14:paraId="6D16D4BC" w14:textId="77777777" w:rsidR="008D2500" w:rsidRPr="00C715E1" w:rsidRDefault="008D2500" w:rsidP="00C715E1">
            <w:pPr>
              <w:spacing w:after="0" w:line="276" w:lineRule="auto"/>
              <w:ind w:left="22" w:hanging="33"/>
              <w:rPr>
                <w:rFonts w:ascii="Times New Roman" w:eastAsia="Times New Roman" w:hAnsi="Times New Roman" w:cs="Times New Roman"/>
                <w:bCs/>
                <w:sz w:val="24"/>
                <w:szCs w:val="24"/>
              </w:rPr>
            </w:pPr>
            <w:r w:rsidRPr="00C715E1">
              <w:rPr>
                <w:rFonts w:ascii="Times New Roman" w:eastAsia="Times New Roman" w:hAnsi="Times New Roman" w:cs="Times New Roman"/>
                <w:sz w:val="24"/>
                <w:szCs w:val="24"/>
              </w:rPr>
              <w:t>- прокладки силового кабеля скрытым</w:t>
            </w:r>
            <w:r w:rsidR="009440B5">
              <w:rPr>
                <w:rFonts w:ascii="Times New Roman" w:eastAsia="Times New Roman" w:hAnsi="Times New Roman" w:cs="Times New Roman"/>
                <w:sz w:val="24"/>
                <w:szCs w:val="24"/>
              </w:rPr>
              <w:t xml:space="preserve"> и открытым</w:t>
            </w:r>
            <w:r w:rsidRPr="00C715E1">
              <w:rPr>
                <w:rFonts w:ascii="Times New Roman" w:eastAsia="Times New Roman" w:hAnsi="Times New Roman" w:cs="Times New Roman"/>
                <w:sz w:val="24"/>
                <w:szCs w:val="24"/>
              </w:rPr>
              <w:t xml:space="preserve"> </w:t>
            </w:r>
            <w:r w:rsidR="00EA720D" w:rsidRPr="00C715E1">
              <w:rPr>
                <w:rFonts w:ascii="Times New Roman" w:eastAsia="Times New Roman" w:hAnsi="Times New Roman" w:cs="Times New Roman"/>
                <w:sz w:val="24"/>
                <w:szCs w:val="24"/>
              </w:rPr>
              <w:t xml:space="preserve">способом </w:t>
            </w:r>
            <w:r w:rsidR="00EA720D" w:rsidRPr="00C715E1">
              <w:rPr>
                <w:rFonts w:ascii="Times New Roman" w:eastAsia="Times New Roman" w:hAnsi="Times New Roman" w:cs="Times New Roman"/>
                <w:bCs/>
                <w:sz w:val="24"/>
                <w:szCs w:val="24"/>
              </w:rPr>
              <w:t>снаружи</w:t>
            </w:r>
            <w:r w:rsidRPr="00C715E1">
              <w:rPr>
                <w:rFonts w:ascii="Times New Roman" w:eastAsia="Times New Roman" w:hAnsi="Times New Roman" w:cs="Times New Roman"/>
                <w:sz w:val="24"/>
                <w:szCs w:val="24"/>
              </w:rPr>
              <w:t xml:space="preserve"> зданий (выполнить согласно </w:t>
            </w:r>
            <w:r w:rsidR="00AF0442" w:rsidRPr="00C715E1">
              <w:rPr>
                <w:rFonts w:ascii="Times New Roman" w:eastAsia="Times New Roman" w:hAnsi="Times New Roman" w:cs="Times New Roman"/>
                <w:sz w:val="24"/>
                <w:szCs w:val="24"/>
              </w:rPr>
              <w:t xml:space="preserve">разрабатываемой </w:t>
            </w:r>
            <w:r w:rsidRPr="00C715E1">
              <w:rPr>
                <w:rFonts w:ascii="Times New Roman" w:eastAsia="Times New Roman" w:hAnsi="Times New Roman" w:cs="Times New Roman"/>
                <w:bCs/>
                <w:sz w:val="24"/>
                <w:szCs w:val="24"/>
              </w:rPr>
              <w:t>проект</w:t>
            </w:r>
            <w:r w:rsidR="00AF0442" w:rsidRPr="00C715E1">
              <w:rPr>
                <w:rFonts w:ascii="Times New Roman" w:eastAsia="Times New Roman" w:hAnsi="Times New Roman" w:cs="Times New Roman"/>
                <w:bCs/>
                <w:sz w:val="24"/>
                <w:szCs w:val="24"/>
              </w:rPr>
              <w:t>ной документации</w:t>
            </w:r>
            <w:r w:rsidRPr="00C715E1">
              <w:rPr>
                <w:rFonts w:ascii="Times New Roman" w:eastAsia="Times New Roman" w:hAnsi="Times New Roman" w:cs="Times New Roman"/>
                <w:sz w:val="24"/>
                <w:szCs w:val="24"/>
              </w:rPr>
              <w:t>, с присоединением к точке подключения</w:t>
            </w:r>
            <w:r w:rsidRPr="00C715E1">
              <w:rPr>
                <w:rFonts w:ascii="Times New Roman" w:eastAsia="Times New Roman" w:hAnsi="Times New Roman" w:cs="Times New Roman"/>
                <w:bCs/>
                <w:sz w:val="24"/>
                <w:szCs w:val="24"/>
              </w:rPr>
              <w:t>).</w:t>
            </w:r>
          </w:p>
          <w:p w14:paraId="1FEC31DA" w14:textId="77777777" w:rsidR="008D2500" w:rsidRPr="00C715E1" w:rsidRDefault="008D2500" w:rsidP="00C715E1">
            <w:pPr>
              <w:spacing w:after="0" w:line="276" w:lineRule="auto"/>
              <w:ind w:left="22" w:hanging="33"/>
              <w:rPr>
                <w:rFonts w:ascii="Times New Roman" w:eastAsia="Times New Roman" w:hAnsi="Times New Roman" w:cs="Times New Roman"/>
                <w:bCs/>
                <w:sz w:val="24"/>
                <w:szCs w:val="24"/>
              </w:rPr>
            </w:pPr>
            <w:r w:rsidRPr="00C715E1">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43412DEB"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согласно проекту отдельно</w:t>
            </w:r>
            <w:r w:rsidR="00A5686B" w:rsidRPr="00C715E1">
              <w:rPr>
                <w:rFonts w:ascii="Times New Roman" w:eastAsia="Times New Roman" w:hAnsi="Times New Roman" w:cs="Times New Roman"/>
                <w:sz w:val="24"/>
                <w:szCs w:val="24"/>
              </w:rPr>
              <w:t xml:space="preserve"> или</w:t>
            </w:r>
            <w:r w:rsidRPr="00C715E1">
              <w:rPr>
                <w:rFonts w:ascii="Times New Roman" w:eastAsia="Times New Roman" w:hAnsi="Times New Roman" w:cs="Times New Roman"/>
                <w:sz w:val="24"/>
                <w:szCs w:val="24"/>
              </w:rPr>
              <w:t xml:space="preserve"> параллельно от каждого </w:t>
            </w:r>
            <w:r w:rsidRPr="00C715E1">
              <w:rPr>
                <w:rFonts w:ascii="Times New Roman" w:eastAsia="Times New Roman" w:hAnsi="Times New Roman" w:cs="Times New Roman"/>
                <w:bCs/>
                <w:sz w:val="24"/>
                <w:szCs w:val="24"/>
              </w:rPr>
              <w:t xml:space="preserve">прибора </w:t>
            </w:r>
            <w:r w:rsidRPr="00C715E1">
              <w:rPr>
                <w:rFonts w:ascii="Times New Roman" w:eastAsia="Times New Roman" w:hAnsi="Times New Roman" w:cs="Times New Roman"/>
                <w:sz w:val="24"/>
                <w:szCs w:val="24"/>
              </w:rPr>
              <w:t xml:space="preserve">вывести силовой кабель и присоединить его </w:t>
            </w:r>
            <w:r w:rsidRPr="00C715E1">
              <w:rPr>
                <w:rFonts w:ascii="Times New Roman" w:eastAsia="Times New Roman" w:hAnsi="Times New Roman" w:cs="Times New Roman"/>
                <w:bCs/>
                <w:sz w:val="24"/>
                <w:szCs w:val="24"/>
              </w:rPr>
              <w:t>к групповому кабелю до точки</w:t>
            </w:r>
            <w:r w:rsidRPr="00C715E1">
              <w:rPr>
                <w:rFonts w:ascii="Times New Roman" w:eastAsia="Times New Roman" w:hAnsi="Times New Roman" w:cs="Times New Roman"/>
                <w:sz w:val="24"/>
                <w:szCs w:val="24"/>
              </w:rPr>
              <w:t xml:space="preserve"> подключения</w:t>
            </w:r>
            <w:r w:rsidRPr="00C715E1">
              <w:rPr>
                <w:rFonts w:ascii="Times New Roman" w:eastAsia="Times New Roman" w:hAnsi="Times New Roman" w:cs="Times New Roman"/>
                <w:bCs/>
                <w:sz w:val="24"/>
                <w:szCs w:val="24"/>
              </w:rPr>
              <w:t>;</w:t>
            </w:r>
          </w:p>
          <w:p w14:paraId="368B7347" w14:textId="6A3AD4B6"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установить щиты п</w:t>
            </w:r>
            <w:r w:rsidR="003A47D2">
              <w:rPr>
                <w:rFonts w:ascii="Times New Roman" w:eastAsia="Times New Roman" w:hAnsi="Times New Roman" w:cs="Times New Roman"/>
                <w:sz w:val="24"/>
                <w:szCs w:val="24"/>
              </w:rPr>
              <w:t>итания и управления на</w:t>
            </w:r>
            <w:r w:rsidRPr="00C715E1">
              <w:rPr>
                <w:rFonts w:ascii="Times New Roman" w:eastAsia="Times New Roman" w:hAnsi="Times New Roman" w:cs="Times New Roman"/>
                <w:sz w:val="24"/>
                <w:szCs w:val="24"/>
              </w:rPr>
              <w:t xml:space="preserve"> объ</w:t>
            </w:r>
            <w:r w:rsidR="003A47D2">
              <w:rPr>
                <w:rFonts w:ascii="Times New Roman" w:eastAsia="Times New Roman" w:hAnsi="Times New Roman" w:cs="Times New Roman"/>
                <w:sz w:val="24"/>
                <w:szCs w:val="24"/>
              </w:rPr>
              <w:t>екте</w:t>
            </w:r>
            <w:r w:rsidRPr="00C715E1">
              <w:rPr>
                <w:rFonts w:ascii="Times New Roman" w:eastAsia="Times New Roman" w:hAnsi="Times New Roman" w:cs="Times New Roman"/>
                <w:sz w:val="24"/>
                <w:szCs w:val="24"/>
              </w:rPr>
              <w:t xml:space="preserve"> согласно проекту</w:t>
            </w:r>
            <w:r w:rsidRPr="00C715E1">
              <w:rPr>
                <w:rFonts w:ascii="Times New Roman" w:eastAsia="Times New Roman" w:hAnsi="Times New Roman" w:cs="Times New Roman"/>
                <w:bCs/>
                <w:sz w:val="24"/>
                <w:szCs w:val="24"/>
              </w:rPr>
              <w:t>;</w:t>
            </w:r>
          </w:p>
          <w:p w14:paraId="1ED23BA5"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w:t>
            </w:r>
            <w:r w:rsidR="00AF0442" w:rsidRPr="00C715E1">
              <w:rPr>
                <w:rFonts w:ascii="Times New Roman" w:eastAsia="Times New Roman" w:hAnsi="Times New Roman" w:cs="Times New Roman"/>
                <w:sz w:val="24"/>
                <w:szCs w:val="24"/>
              </w:rPr>
              <w:t xml:space="preserve"> </w:t>
            </w:r>
            <w:r w:rsidRPr="00C715E1">
              <w:rPr>
                <w:rFonts w:ascii="Times New Roman" w:eastAsia="Times New Roman" w:hAnsi="Times New Roman" w:cs="Times New Roman"/>
                <w:sz w:val="24"/>
                <w:szCs w:val="24"/>
              </w:rPr>
              <w:t>прокладку кабелей предусмотреть проектным способом, присоединение к щитам питания и точкам подключения</w:t>
            </w:r>
            <w:r w:rsidRPr="00C715E1">
              <w:rPr>
                <w:rFonts w:ascii="Times New Roman" w:eastAsia="Times New Roman" w:hAnsi="Times New Roman" w:cs="Times New Roman"/>
                <w:bCs/>
                <w:sz w:val="24"/>
                <w:szCs w:val="24"/>
              </w:rPr>
              <w:t>;</w:t>
            </w:r>
          </w:p>
          <w:p w14:paraId="0246DC0C" w14:textId="77777777" w:rsidR="008D2500" w:rsidRPr="00C715E1" w:rsidRDefault="008D2500" w:rsidP="00C715E1">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установить на фасады объектов АХ</w:t>
            </w:r>
            <w:r w:rsidR="009343D9" w:rsidRPr="00C715E1">
              <w:rPr>
                <w:rFonts w:ascii="Times New Roman" w:eastAsia="Times New Roman" w:hAnsi="Times New Roman" w:cs="Times New Roman"/>
                <w:sz w:val="24"/>
                <w:szCs w:val="24"/>
              </w:rPr>
              <w:t>О</w:t>
            </w:r>
            <w:r w:rsidRPr="00C715E1">
              <w:rPr>
                <w:rFonts w:ascii="Times New Roman" w:eastAsia="Times New Roman" w:hAnsi="Times New Roman" w:cs="Times New Roman"/>
                <w:sz w:val="24"/>
                <w:szCs w:val="24"/>
              </w:rPr>
              <w:t xml:space="preserve"> светоди</w:t>
            </w:r>
            <w:r w:rsidR="009343D9" w:rsidRPr="00C715E1">
              <w:rPr>
                <w:rFonts w:ascii="Times New Roman" w:eastAsia="Times New Roman" w:hAnsi="Times New Roman" w:cs="Times New Roman"/>
                <w:sz w:val="24"/>
                <w:szCs w:val="24"/>
              </w:rPr>
              <w:t>одные светильники на кронштейны</w:t>
            </w:r>
            <w:r w:rsidRPr="00C715E1">
              <w:rPr>
                <w:rFonts w:ascii="Times New Roman" w:eastAsia="Times New Roman" w:hAnsi="Times New Roman" w:cs="Times New Roman"/>
                <w:sz w:val="24"/>
                <w:szCs w:val="24"/>
              </w:rPr>
              <w:t xml:space="preserve"> согласно </w:t>
            </w:r>
            <w:r w:rsidRPr="00C715E1">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C715E1">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C715E1">
              <w:rPr>
                <w:rFonts w:ascii="Times New Roman" w:eastAsia="Times New Roman" w:hAnsi="Times New Roman" w:cs="Times New Roman"/>
                <w:bCs/>
                <w:sz w:val="24"/>
                <w:szCs w:val="24"/>
              </w:rPr>
              <w:t>;</w:t>
            </w:r>
          </w:p>
          <w:p w14:paraId="73746730" w14:textId="77777777" w:rsidR="008D2500" w:rsidRPr="00C715E1" w:rsidRDefault="008D2500" w:rsidP="003A47D2">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установить на предусмотренные проектом места </w:t>
            </w:r>
            <w:r w:rsidRPr="00C715E1">
              <w:rPr>
                <w:rFonts w:ascii="Times New Roman" w:eastAsia="Times New Roman" w:hAnsi="Times New Roman" w:cs="Times New Roman"/>
                <w:bCs/>
                <w:sz w:val="24"/>
                <w:szCs w:val="24"/>
              </w:rPr>
              <w:t>светотехническое оборудование</w:t>
            </w:r>
            <w:r w:rsidR="009343D9" w:rsidRPr="00C715E1">
              <w:rPr>
                <w:rFonts w:ascii="Times New Roman" w:eastAsia="Times New Roman" w:hAnsi="Times New Roman" w:cs="Times New Roman"/>
                <w:sz w:val="24"/>
                <w:szCs w:val="24"/>
              </w:rPr>
              <w:t xml:space="preserve"> на кронштейны</w:t>
            </w:r>
            <w:r w:rsidRPr="00C715E1">
              <w:rPr>
                <w:rFonts w:ascii="Times New Roman" w:eastAsia="Times New Roman" w:hAnsi="Times New Roman" w:cs="Times New Roman"/>
                <w:sz w:val="24"/>
                <w:szCs w:val="24"/>
              </w:rPr>
              <w:t xml:space="preserve"> согласно проекту</w:t>
            </w:r>
            <w:r w:rsidRPr="00C715E1">
              <w:rPr>
                <w:rFonts w:ascii="Times New Roman" w:eastAsia="Times New Roman" w:hAnsi="Times New Roman" w:cs="Times New Roman"/>
                <w:bCs/>
                <w:sz w:val="24"/>
                <w:szCs w:val="24"/>
              </w:rPr>
              <w:t xml:space="preserve"> и в соответствии с корректировками заказчика;</w:t>
            </w:r>
          </w:p>
          <w:p w14:paraId="53A78A6F" w14:textId="77777777" w:rsidR="008D2500" w:rsidRPr="00C715E1" w:rsidRDefault="008D2500" w:rsidP="003A47D2">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bCs/>
                <w:sz w:val="24"/>
                <w:szCs w:val="24"/>
              </w:rPr>
              <w:lastRenderedPageBreak/>
              <w:t>- выполнить разводку</w:t>
            </w:r>
            <w:r w:rsidRPr="00C715E1">
              <w:rPr>
                <w:rFonts w:ascii="Times New Roman" w:eastAsia="Times New Roman" w:hAnsi="Times New Roman" w:cs="Times New Roman"/>
                <w:sz w:val="24"/>
                <w:szCs w:val="24"/>
              </w:rPr>
              <w:t xml:space="preserve"> светодиодных </w:t>
            </w:r>
            <w:r w:rsidRPr="00C715E1">
              <w:rPr>
                <w:rFonts w:ascii="Times New Roman" w:eastAsia="Times New Roman" w:hAnsi="Times New Roman" w:cs="Times New Roman"/>
                <w:bCs/>
                <w:sz w:val="24"/>
                <w:szCs w:val="24"/>
              </w:rPr>
              <w:t>приборов и оборудования</w:t>
            </w:r>
            <w:r w:rsidRPr="00C715E1">
              <w:rPr>
                <w:rFonts w:ascii="Times New Roman" w:eastAsia="Times New Roman" w:hAnsi="Times New Roman" w:cs="Times New Roman"/>
                <w:sz w:val="24"/>
                <w:szCs w:val="24"/>
              </w:rPr>
              <w:t xml:space="preserve"> между собой в группах</w:t>
            </w:r>
            <w:r w:rsidRPr="00C715E1">
              <w:rPr>
                <w:rFonts w:ascii="Times New Roman" w:eastAsia="Times New Roman" w:hAnsi="Times New Roman" w:cs="Times New Roman"/>
                <w:bCs/>
                <w:sz w:val="24"/>
                <w:szCs w:val="24"/>
              </w:rPr>
              <w:t>, ис</w:t>
            </w:r>
            <w:r w:rsidR="00A5686B" w:rsidRPr="00C715E1">
              <w:rPr>
                <w:rFonts w:ascii="Times New Roman" w:eastAsia="Times New Roman" w:hAnsi="Times New Roman" w:cs="Times New Roman"/>
                <w:bCs/>
                <w:sz w:val="24"/>
                <w:szCs w:val="24"/>
              </w:rPr>
              <w:t>пользовать для разводки</w:t>
            </w:r>
            <w:r w:rsidR="0000330B" w:rsidRPr="00C715E1">
              <w:rPr>
                <w:rFonts w:ascii="Times New Roman" w:eastAsia="Times New Roman" w:hAnsi="Times New Roman" w:cs="Times New Roman"/>
                <w:bCs/>
                <w:sz w:val="24"/>
                <w:szCs w:val="24"/>
              </w:rPr>
              <w:t xml:space="preserve"> медные</w:t>
            </w:r>
            <w:r w:rsidR="00A5686B" w:rsidRPr="00C715E1">
              <w:rPr>
                <w:rFonts w:ascii="Times New Roman" w:eastAsia="Times New Roman" w:hAnsi="Times New Roman" w:cs="Times New Roman"/>
                <w:bCs/>
                <w:sz w:val="24"/>
                <w:szCs w:val="24"/>
              </w:rPr>
              <w:t xml:space="preserve"> гильзы</w:t>
            </w:r>
            <w:r w:rsidR="00F4431B">
              <w:rPr>
                <w:rFonts w:ascii="Times New Roman" w:eastAsia="Times New Roman" w:hAnsi="Times New Roman" w:cs="Times New Roman"/>
                <w:bCs/>
                <w:sz w:val="24"/>
                <w:szCs w:val="24"/>
              </w:rPr>
              <w:t xml:space="preserve"> по согласованию с заказчиком использовать ваги</w:t>
            </w:r>
            <w:r w:rsidRPr="00C715E1">
              <w:rPr>
                <w:rFonts w:ascii="Times New Roman" w:eastAsia="Times New Roman" w:hAnsi="Times New Roman" w:cs="Times New Roman"/>
                <w:bCs/>
                <w:sz w:val="24"/>
                <w:szCs w:val="24"/>
              </w:rPr>
              <w:t>, зафиксировать термоусаживающей трубкой.</w:t>
            </w:r>
          </w:p>
          <w:p w14:paraId="5D76A7C1" w14:textId="77777777" w:rsidR="008D2500" w:rsidRPr="00C715E1" w:rsidRDefault="008D2500" w:rsidP="003A47D2">
            <w:pPr>
              <w:spacing w:after="0" w:line="276" w:lineRule="auto"/>
              <w:ind w:left="22" w:hanging="33"/>
              <w:jc w:val="both"/>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 выполнить монтаж</w:t>
            </w:r>
            <w:r w:rsidRPr="00C715E1">
              <w:rPr>
                <w:rFonts w:ascii="Times New Roman" w:eastAsia="Times New Roman" w:hAnsi="Times New Roman" w:cs="Times New Roman"/>
                <w:sz w:val="24"/>
                <w:szCs w:val="24"/>
              </w:rPr>
              <w:t xml:space="preserve"> блоков питания и последующее их </w:t>
            </w:r>
            <w:r w:rsidRPr="00C715E1">
              <w:rPr>
                <w:rFonts w:ascii="Times New Roman" w:eastAsia="Times New Roman" w:hAnsi="Times New Roman" w:cs="Times New Roman"/>
                <w:bCs/>
                <w:sz w:val="24"/>
                <w:szCs w:val="24"/>
              </w:rPr>
              <w:t>соединение</w:t>
            </w:r>
            <w:r w:rsidRPr="00C715E1">
              <w:rPr>
                <w:rFonts w:ascii="Times New Roman" w:eastAsia="Times New Roman" w:hAnsi="Times New Roman" w:cs="Times New Roman"/>
                <w:sz w:val="24"/>
                <w:szCs w:val="24"/>
              </w:rPr>
              <w:t xml:space="preserve"> к группам светодиодных светильников</w:t>
            </w:r>
            <w:r w:rsidRPr="00C715E1">
              <w:rPr>
                <w:rFonts w:ascii="Times New Roman" w:eastAsia="Times New Roman" w:hAnsi="Times New Roman" w:cs="Times New Roman"/>
                <w:bCs/>
                <w:sz w:val="24"/>
                <w:szCs w:val="24"/>
              </w:rPr>
              <w:t>;</w:t>
            </w:r>
            <w:r w:rsidRPr="00C715E1">
              <w:rPr>
                <w:rFonts w:ascii="Times New Roman" w:eastAsia="Times New Roman" w:hAnsi="Times New Roman" w:cs="Times New Roman"/>
                <w:bCs/>
                <w:sz w:val="24"/>
                <w:szCs w:val="24"/>
              </w:rPr>
              <w:br/>
            </w:r>
            <w:r w:rsidRPr="00334D3F">
              <w:rPr>
                <w:rFonts w:ascii="Times New Roman" w:eastAsia="Times New Roman" w:hAnsi="Times New Roman" w:cs="Times New Roman"/>
                <w:bCs/>
                <w:sz w:val="24"/>
                <w:szCs w:val="24"/>
              </w:rPr>
              <w:t xml:space="preserve">- </w:t>
            </w:r>
            <w:r w:rsidR="00334D3F" w:rsidRPr="00334D3F">
              <w:rPr>
                <w:rFonts w:ascii="Times New Roman" w:eastAsia="Times New Roman" w:hAnsi="Times New Roman" w:cs="Times New Roman"/>
                <w:bCs/>
                <w:sz w:val="24"/>
                <w:szCs w:val="24"/>
              </w:rPr>
              <w:t>прокладку распределительной и групповой сети кабелем BBГнг(А) преимущественно в стальных оцинкованных и покрашенных коробах, допускается использование металлорукава и ПНД гофры устойчивой к ультрафиолету в невидимом для человеческого глаза месте и обхода архитектурных форм.</w:t>
            </w:r>
          </w:p>
          <w:p w14:paraId="2C0E7261" w14:textId="77777777" w:rsidR="008D2500" w:rsidRPr="00C715E1" w:rsidRDefault="00334D3F" w:rsidP="003A47D2">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9</w:t>
            </w:r>
            <w:r w:rsidR="008D2500" w:rsidRPr="00C715E1">
              <w:rPr>
                <w:rFonts w:ascii="Times New Roman" w:eastAsia="Times New Roman" w:hAnsi="Times New Roman" w:cs="Times New Roman"/>
                <w:bCs/>
                <w:sz w:val="24"/>
                <w:szCs w:val="24"/>
              </w:rPr>
              <w:t>. Соединение</w:t>
            </w:r>
            <w:r w:rsidR="008D2500" w:rsidRPr="00C715E1">
              <w:rPr>
                <w:rFonts w:ascii="Times New Roman" w:eastAsia="Times New Roman" w:hAnsi="Times New Roman" w:cs="Times New Roman"/>
                <w:sz w:val="24"/>
                <w:szCs w:val="24"/>
              </w:rPr>
              <w:t xml:space="preserve"> силовых кабелей </w:t>
            </w:r>
            <w:r w:rsidR="008D2500" w:rsidRPr="00C715E1">
              <w:rPr>
                <w:rFonts w:ascii="Times New Roman" w:eastAsia="Times New Roman" w:hAnsi="Times New Roman" w:cs="Times New Roman"/>
                <w:bCs/>
                <w:sz w:val="24"/>
                <w:szCs w:val="24"/>
              </w:rPr>
              <w:t>с блоками</w:t>
            </w:r>
            <w:r w:rsidR="008D2500" w:rsidRPr="00C715E1">
              <w:rPr>
                <w:rFonts w:ascii="Times New Roman" w:eastAsia="Times New Roman" w:hAnsi="Times New Roman" w:cs="Times New Roman"/>
                <w:sz w:val="24"/>
                <w:szCs w:val="24"/>
              </w:rPr>
              <w:t xml:space="preserve"> питания групп светодиодных светильников</w:t>
            </w:r>
            <w:r w:rsidR="008D2500" w:rsidRPr="00C715E1">
              <w:rPr>
                <w:rFonts w:ascii="Times New Roman" w:eastAsia="Times New Roman" w:hAnsi="Times New Roman" w:cs="Times New Roman"/>
                <w:bCs/>
                <w:sz w:val="24"/>
                <w:szCs w:val="24"/>
              </w:rPr>
              <w:t>:</w:t>
            </w:r>
          </w:p>
          <w:p w14:paraId="4146AFDB" w14:textId="77777777" w:rsidR="008D2500" w:rsidRPr="00C715E1" w:rsidRDefault="008D2500" w:rsidP="003A47D2">
            <w:pPr>
              <w:spacing w:after="0" w:line="276" w:lineRule="auto"/>
              <w:ind w:left="22" w:hanging="33"/>
              <w:jc w:val="both"/>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w:t>
            </w:r>
            <w:r w:rsidR="009343D9" w:rsidRPr="00C715E1">
              <w:rPr>
                <w:rFonts w:ascii="Times New Roman" w:eastAsia="Times New Roman" w:hAnsi="Times New Roman" w:cs="Times New Roman"/>
                <w:bCs/>
                <w:sz w:val="24"/>
                <w:szCs w:val="24"/>
              </w:rPr>
              <w:t xml:space="preserve"> </w:t>
            </w:r>
            <w:r w:rsidRPr="00C715E1">
              <w:rPr>
                <w:rFonts w:ascii="Times New Roman" w:eastAsia="Times New Roman" w:hAnsi="Times New Roman" w:cs="Times New Roman"/>
                <w:bCs/>
                <w:sz w:val="24"/>
                <w:szCs w:val="24"/>
              </w:rPr>
              <w:t>выполнить подключение осветительных приборов к групповой сети кабелем, входящим в комплектацию приборов.</w:t>
            </w:r>
          </w:p>
          <w:p w14:paraId="4FD53C60" w14:textId="77777777" w:rsidR="008D2500" w:rsidRPr="00C715E1" w:rsidRDefault="00334D3F" w:rsidP="003A47D2">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8D2500" w:rsidRPr="00C715E1">
              <w:rPr>
                <w:rFonts w:ascii="Times New Roman" w:eastAsia="Times New Roman" w:hAnsi="Times New Roman" w:cs="Times New Roman"/>
                <w:bCs/>
                <w:sz w:val="24"/>
                <w:szCs w:val="24"/>
              </w:rPr>
              <w:t>. Соединение</w:t>
            </w:r>
            <w:r w:rsidR="008D2500" w:rsidRPr="00C715E1">
              <w:rPr>
                <w:rFonts w:ascii="Times New Roman" w:eastAsia="Times New Roman" w:hAnsi="Times New Roman" w:cs="Times New Roman"/>
                <w:sz w:val="24"/>
                <w:szCs w:val="24"/>
              </w:rPr>
              <w:t xml:space="preserve"> управляющих кабелей </w:t>
            </w:r>
            <w:r w:rsidR="008D2500" w:rsidRPr="00C715E1">
              <w:rPr>
                <w:rFonts w:ascii="Times New Roman" w:eastAsia="Times New Roman" w:hAnsi="Times New Roman" w:cs="Times New Roman"/>
                <w:bCs/>
                <w:sz w:val="24"/>
                <w:szCs w:val="24"/>
              </w:rPr>
              <w:t>с группами</w:t>
            </w:r>
            <w:r w:rsidR="008D2500" w:rsidRPr="00C715E1">
              <w:rPr>
                <w:rFonts w:ascii="Times New Roman" w:eastAsia="Times New Roman" w:hAnsi="Times New Roman" w:cs="Times New Roman"/>
                <w:sz w:val="24"/>
                <w:szCs w:val="24"/>
              </w:rPr>
              <w:t xml:space="preserve"> светильников</w:t>
            </w:r>
            <w:r w:rsidR="008D2500" w:rsidRPr="00C715E1">
              <w:rPr>
                <w:rFonts w:ascii="Times New Roman" w:eastAsia="Times New Roman" w:hAnsi="Times New Roman" w:cs="Times New Roman"/>
                <w:bCs/>
                <w:sz w:val="24"/>
                <w:szCs w:val="24"/>
              </w:rPr>
              <w:t>:</w:t>
            </w:r>
          </w:p>
          <w:p w14:paraId="427A0438" w14:textId="1ED7D131" w:rsidR="0053661A" w:rsidRPr="0053661A" w:rsidRDefault="00445BDA" w:rsidP="003A47D2">
            <w:pPr>
              <w:spacing w:after="0" w:line="276" w:lineRule="auto"/>
              <w:ind w:left="22" w:hanging="33"/>
              <w:jc w:val="both"/>
              <w:rPr>
                <w:rFonts w:ascii="Times New Roman" w:eastAsia="Times New Roman" w:hAnsi="Times New Roman" w:cs="Times New Roman"/>
                <w:bCs/>
                <w:sz w:val="24"/>
                <w:szCs w:val="24"/>
              </w:rPr>
            </w:pPr>
            <w:r w:rsidRPr="00C715E1">
              <w:rPr>
                <w:rFonts w:ascii="Times New Roman" w:eastAsia="Times New Roman" w:hAnsi="Times New Roman" w:cs="Times New Roman"/>
                <w:bCs/>
                <w:sz w:val="24"/>
                <w:szCs w:val="24"/>
              </w:rPr>
              <w:t xml:space="preserve">- для соединения использовать медные гильзы и </w:t>
            </w:r>
            <w:r w:rsidR="00E84296" w:rsidRPr="00C715E1">
              <w:rPr>
                <w:rFonts w:ascii="Times New Roman" w:eastAsia="Times New Roman" w:hAnsi="Times New Roman" w:cs="Times New Roman"/>
                <w:bCs/>
                <w:sz w:val="24"/>
                <w:szCs w:val="24"/>
              </w:rPr>
              <w:t>термоусаживаемую</w:t>
            </w:r>
            <w:r w:rsidRPr="00C715E1">
              <w:rPr>
                <w:rFonts w:ascii="Times New Roman" w:eastAsia="Times New Roman" w:hAnsi="Times New Roman" w:cs="Times New Roman"/>
                <w:bCs/>
                <w:sz w:val="24"/>
                <w:szCs w:val="24"/>
              </w:rPr>
              <w:t xml:space="preserve"> трубку</w:t>
            </w:r>
          </w:p>
          <w:p w14:paraId="5E00ADE9" w14:textId="77777777" w:rsidR="008D2500" w:rsidRPr="00C715E1" w:rsidRDefault="008D2500" w:rsidP="003A47D2">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осуществить юстировку светильников и прожекторов</w:t>
            </w:r>
            <w:r w:rsidRPr="00C715E1">
              <w:rPr>
                <w:rFonts w:ascii="Times New Roman" w:eastAsia="Times New Roman" w:hAnsi="Times New Roman" w:cs="Times New Roman"/>
                <w:bCs/>
                <w:sz w:val="24"/>
                <w:szCs w:val="24"/>
              </w:rPr>
              <w:t>.</w:t>
            </w:r>
          </w:p>
          <w:p w14:paraId="5B1CAE1E" w14:textId="77777777" w:rsidR="008D2500" w:rsidRPr="00C715E1" w:rsidRDefault="00334D3F" w:rsidP="003A47D2">
            <w:pPr>
              <w:spacing w:after="0" w:line="276" w:lineRule="auto"/>
              <w:ind w:left="22" w:hanging="33"/>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11</w:t>
            </w:r>
            <w:r w:rsidR="008D2500" w:rsidRPr="00C715E1">
              <w:rPr>
                <w:rFonts w:ascii="Times New Roman" w:eastAsia="Times New Roman" w:hAnsi="Times New Roman" w:cs="Times New Roman"/>
                <w:sz w:val="24"/>
                <w:szCs w:val="24"/>
              </w:rPr>
              <w:t xml:space="preserve">. Выполнение пусконаладочных работ, в том числе </w:t>
            </w:r>
            <w:r w:rsidR="008D2500" w:rsidRPr="00C715E1">
              <w:rPr>
                <w:rFonts w:ascii="Times New Roman" w:eastAsia="Times New Roman" w:hAnsi="Times New Roman" w:cs="Times New Roman"/>
                <w:bCs/>
                <w:sz w:val="24"/>
                <w:szCs w:val="24"/>
              </w:rPr>
              <w:t>отладка</w:t>
            </w:r>
            <w:r w:rsidR="008D2500" w:rsidRPr="00C715E1">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w:t>
            </w:r>
            <w:r w:rsidR="009343D9" w:rsidRPr="00C715E1">
              <w:rPr>
                <w:rFonts w:ascii="Times New Roman" w:eastAsia="Times New Roman" w:hAnsi="Times New Roman" w:cs="Times New Roman"/>
                <w:sz w:val="24"/>
                <w:szCs w:val="24"/>
              </w:rPr>
              <w:t>О</w:t>
            </w:r>
            <w:r w:rsidR="008D2500" w:rsidRPr="00C715E1">
              <w:rPr>
                <w:rFonts w:ascii="Times New Roman" w:eastAsia="Times New Roman" w:hAnsi="Times New Roman" w:cs="Times New Roman"/>
                <w:sz w:val="24"/>
                <w:szCs w:val="24"/>
              </w:rPr>
              <w:t xml:space="preserve"> по заданным сценариям</w:t>
            </w:r>
            <w:r w:rsidR="008D2500" w:rsidRPr="00C715E1">
              <w:rPr>
                <w:rFonts w:ascii="Times New Roman" w:eastAsia="Times New Roman" w:hAnsi="Times New Roman" w:cs="Times New Roman"/>
                <w:bCs/>
                <w:sz w:val="24"/>
                <w:szCs w:val="24"/>
              </w:rPr>
              <w:t>.</w:t>
            </w:r>
          </w:p>
          <w:p w14:paraId="76509301" w14:textId="77777777" w:rsidR="00387430" w:rsidRPr="00C715E1" w:rsidRDefault="00334D3F" w:rsidP="00C715E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r w:rsidR="00387430" w:rsidRPr="00C715E1">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w:t>
            </w:r>
            <w:r w:rsidR="00C715E1" w:rsidRPr="00C715E1">
              <w:rPr>
                <w:rFonts w:ascii="Times New Roman" w:eastAsia="Times New Roman" w:hAnsi="Times New Roman" w:cs="Times New Roman"/>
                <w:bCs/>
                <w:sz w:val="24"/>
                <w:szCs w:val="24"/>
              </w:rPr>
              <w:t xml:space="preserve"> (в рамках второго этапа)</w:t>
            </w:r>
            <w:r w:rsidR="00387430" w:rsidRPr="00C715E1">
              <w:rPr>
                <w:rFonts w:ascii="Times New Roman" w:eastAsia="Times New Roman" w:hAnsi="Times New Roman" w:cs="Times New Roman"/>
                <w:bCs/>
                <w:sz w:val="24"/>
                <w:szCs w:val="24"/>
              </w:rPr>
              <w:t>, а также предоставление качественных фотоматериалов объекта в целом по итогу монтажа АХО; разрешение не менее 720p (1280×720)</w:t>
            </w:r>
          </w:p>
          <w:p w14:paraId="0C2492F7" w14:textId="77777777" w:rsidR="00334D3F" w:rsidRPr="00C715E1" w:rsidRDefault="00334D3F" w:rsidP="00334D3F">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8D2500" w:rsidRPr="00C715E1">
              <w:rPr>
                <w:rFonts w:ascii="Times New Roman" w:eastAsia="Times New Roman" w:hAnsi="Times New Roman" w:cs="Times New Roman"/>
                <w:sz w:val="24"/>
                <w:szCs w:val="24"/>
              </w:rPr>
              <w:t xml:space="preserve">. </w:t>
            </w:r>
            <w:r w:rsidRPr="00C715E1">
              <w:rPr>
                <w:rFonts w:ascii="Times New Roman" w:eastAsia="Times New Roman" w:hAnsi="Times New Roman" w:cs="Times New Roman"/>
                <w:sz w:val="24"/>
                <w:szCs w:val="24"/>
              </w:rPr>
              <w:t>Технические характеристики</w:t>
            </w:r>
            <w:r>
              <w:rPr>
                <w:rFonts w:ascii="Times New Roman" w:eastAsia="Times New Roman" w:hAnsi="Times New Roman" w:cs="Times New Roman"/>
                <w:sz w:val="24"/>
                <w:szCs w:val="24"/>
              </w:rPr>
              <w:t xml:space="preserve"> линейных</w:t>
            </w:r>
            <w:r w:rsidRPr="00C715E1">
              <w:rPr>
                <w:rFonts w:ascii="Times New Roman" w:eastAsia="Times New Roman" w:hAnsi="Times New Roman" w:cs="Times New Roman"/>
                <w:sz w:val="24"/>
                <w:szCs w:val="24"/>
              </w:rPr>
              <w:t xml:space="preserve"> светильников</w:t>
            </w:r>
          </w:p>
          <w:p w14:paraId="7226BC1C"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Цветовая температура – 4</w:t>
            </w:r>
            <w:r w:rsidRPr="00C715E1">
              <w:rPr>
                <w:rFonts w:ascii="Times New Roman" w:eastAsia="Times New Roman" w:hAnsi="Times New Roman" w:cs="Times New Roman"/>
                <w:sz w:val="24"/>
                <w:szCs w:val="24"/>
              </w:rPr>
              <w:t>000К</w:t>
            </w:r>
            <w:r>
              <w:rPr>
                <w:rFonts w:ascii="Times New Roman" w:eastAsia="Times New Roman" w:hAnsi="Times New Roman" w:cs="Times New Roman"/>
                <w:sz w:val="24"/>
                <w:szCs w:val="24"/>
              </w:rPr>
              <w:t>-5000К</w:t>
            </w:r>
            <w:r w:rsidRPr="00C715E1">
              <w:rPr>
                <w:rFonts w:ascii="Times New Roman" w:eastAsia="Times New Roman" w:hAnsi="Times New Roman" w:cs="Times New Roman"/>
                <w:sz w:val="24"/>
                <w:szCs w:val="24"/>
              </w:rPr>
              <w:t>;</w:t>
            </w:r>
          </w:p>
          <w:p w14:paraId="530B68B8"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Потребляемая мощность – от 10</w:t>
            </w:r>
            <w:r w:rsidRPr="00C715E1">
              <w:rPr>
                <w:rFonts w:ascii="Times New Roman" w:eastAsia="Times New Roman" w:hAnsi="Times New Roman" w:cs="Times New Roman"/>
                <w:sz w:val="24"/>
                <w:szCs w:val="24"/>
              </w:rPr>
              <w:t xml:space="preserve"> до 48 Вт;</w:t>
            </w:r>
          </w:p>
          <w:p w14:paraId="77BD4012"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rPr>
              <w:t xml:space="preserve">- Класс защиты от поражения электрическим током – не менее </w:t>
            </w:r>
            <w:r w:rsidRPr="00C715E1">
              <w:rPr>
                <w:rFonts w:ascii="Times New Roman" w:eastAsia="Times New Roman" w:hAnsi="Times New Roman" w:cs="Times New Roman"/>
                <w:sz w:val="24"/>
                <w:szCs w:val="24"/>
                <w:shd w:val="clear" w:color="auto" w:fill="FFFFFF"/>
              </w:rPr>
              <w:t>III</w:t>
            </w:r>
          </w:p>
          <w:p w14:paraId="324FDB97"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shd w:val="clear" w:color="auto" w:fill="FFFFFF"/>
              </w:rPr>
              <w:t>- Диапазон рабочей температуры - от -50</w:t>
            </w:r>
            <w:r>
              <w:rPr>
                <w:rFonts w:ascii="Times New Roman" w:eastAsia="Times New Roman" w:hAnsi="Times New Roman" w:cs="Times New Roman"/>
                <w:sz w:val="24"/>
                <w:szCs w:val="24"/>
                <w:shd w:val="clear" w:color="auto" w:fill="FFFFFF"/>
              </w:rPr>
              <w:t>°С</w:t>
            </w:r>
            <w:r w:rsidRPr="00C715E1">
              <w:rPr>
                <w:rFonts w:ascii="Times New Roman" w:eastAsia="Times New Roman" w:hAnsi="Times New Roman" w:cs="Times New Roman"/>
                <w:sz w:val="24"/>
                <w:szCs w:val="24"/>
                <w:shd w:val="clear" w:color="auto" w:fill="FFFFFF"/>
              </w:rPr>
              <w:t xml:space="preserve"> до +50</w:t>
            </w:r>
            <w:r>
              <w:rPr>
                <w:rFonts w:ascii="Times New Roman" w:eastAsia="Times New Roman" w:hAnsi="Times New Roman" w:cs="Times New Roman"/>
                <w:sz w:val="24"/>
                <w:szCs w:val="24"/>
                <w:shd w:val="clear" w:color="auto" w:fill="FFFFFF"/>
              </w:rPr>
              <w:t>°С</w:t>
            </w:r>
          </w:p>
          <w:p w14:paraId="3CA7FCCF"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Срок </w:t>
            </w:r>
            <w:r>
              <w:rPr>
                <w:rFonts w:ascii="Times New Roman" w:eastAsia="Times New Roman" w:hAnsi="Times New Roman" w:cs="Times New Roman"/>
                <w:sz w:val="24"/>
                <w:szCs w:val="24"/>
              </w:rPr>
              <w:t>службы светильника - не менее 5</w:t>
            </w:r>
            <w:r w:rsidRPr="00C715E1">
              <w:rPr>
                <w:rFonts w:ascii="Times New Roman" w:eastAsia="Times New Roman" w:hAnsi="Times New Roman" w:cs="Times New Roman"/>
                <w:sz w:val="24"/>
                <w:szCs w:val="24"/>
              </w:rPr>
              <w:t xml:space="preserve"> лет</w:t>
            </w:r>
          </w:p>
          <w:p w14:paraId="139A5995"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Степень защиты от пыли и влаги - </w:t>
            </w:r>
            <w:r w:rsidRPr="00C715E1">
              <w:rPr>
                <w:rFonts w:ascii="Times New Roman" w:eastAsia="Times New Roman" w:hAnsi="Times New Roman" w:cs="Times New Roman"/>
                <w:sz w:val="24"/>
                <w:szCs w:val="24"/>
                <w:lang w:val="en-US"/>
              </w:rPr>
              <w:t>IP</w:t>
            </w:r>
            <w:r w:rsidRPr="00C715E1">
              <w:rPr>
                <w:rFonts w:ascii="Times New Roman" w:eastAsia="Times New Roman" w:hAnsi="Times New Roman" w:cs="Times New Roman"/>
                <w:sz w:val="24"/>
                <w:szCs w:val="24"/>
              </w:rPr>
              <w:t xml:space="preserve"> 67</w:t>
            </w:r>
          </w:p>
          <w:p w14:paraId="236B6E71"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Световой поток модуля </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Lm</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 не менее 1300 </w:t>
            </w:r>
          </w:p>
          <w:p w14:paraId="6B789933" w14:textId="1C6C8C9E"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Энергоэ</w:t>
            </w:r>
            <w:r w:rsidR="0066372B">
              <w:rPr>
                <w:rFonts w:ascii="Times New Roman" w:eastAsia="Times New Roman" w:hAnsi="Times New Roman" w:cs="Times New Roman"/>
                <w:sz w:val="24"/>
                <w:szCs w:val="24"/>
              </w:rPr>
              <w:t>ф</w:t>
            </w:r>
            <w:r>
              <w:rPr>
                <w:rFonts w:ascii="Times New Roman" w:eastAsia="Times New Roman" w:hAnsi="Times New Roman" w:cs="Times New Roman"/>
                <w:sz w:val="24"/>
                <w:szCs w:val="24"/>
              </w:rPr>
              <w:t>фективность светодиодов (</w:t>
            </w:r>
            <w:r>
              <w:rPr>
                <w:rFonts w:ascii="Times New Roman" w:eastAsia="Times New Roman" w:hAnsi="Times New Roman" w:cs="Times New Roman"/>
                <w:sz w:val="24"/>
                <w:szCs w:val="24"/>
                <w:lang w:val="en-US"/>
              </w:rPr>
              <w:t>Lm</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rPr>
              <w:t>Вт) – не менее 110</w:t>
            </w:r>
          </w:p>
          <w:p w14:paraId="0C9A238E"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Тип светодиодов – </w:t>
            </w:r>
            <w:r>
              <w:rPr>
                <w:rFonts w:ascii="Times New Roman" w:eastAsia="Times New Roman" w:hAnsi="Times New Roman" w:cs="Times New Roman"/>
                <w:sz w:val="24"/>
                <w:szCs w:val="24"/>
                <w:lang w:val="en-US"/>
              </w:rPr>
              <w:t>SMD</w:t>
            </w:r>
          </w:p>
          <w:p w14:paraId="1052B2F7"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Световой поток на 1м светильника (</w:t>
            </w:r>
            <w:r>
              <w:rPr>
                <w:rFonts w:ascii="Times New Roman" w:eastAsia="Times New Roman" w:hAnsi="Times New Roman" w:cs="Times New Roman"/>
                <w:sz w:val="24"/>
                <w:szCs w:val="24"/>
                <w:lang w:val="en-US"/>
              </w:rPr>
              <w:t>Lm</w:t>
            </w:r>
            <w:r>
              <w:rPr>
                <w:rFonts w:ascii="Times New Roman" w:eastAsia="Times New Roman" w:hAnsi="Times New Roman" w:cs="Times New Roman"/>
                <w:sz w:val="24"/>
                <w:szCs w:val="24"/>
              </w:rPr>
              <w:t>) – не менее 1000</w:t>
            </w:r>
          </w:p>
          <w:p w14:paraId="4FA85FEF"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Индекс цветопередачи </w:t>
            </w:r>
            <w:r>
              <w:rPr>
                <w:rFonts w:ascii="Times New Roman" w:eastAsia="Times New Roman" w:hAnsi="Times New Roman" w:cs="Times New Roman"/>
                <w:sz w:val="24"/>
                <w:szCs w:val="24"/>
                <w:lang w:val="en-US"/>
              </w:rPr>
              <w:t>CRI</w:t>
            </w:r>
            <w:r w:rsidRPr="00E03B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Ra</w:t>
            </w:r>
            <w:r w:rsidRPr="00E03BD3">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не менее 80</w:t>
            </w:r>
          </w:p>
          <w:p w14:paraId="09752221"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кривой силы света – Д/К/Г</w:t>
            </w:r>
          </w:p>
          <w:p w14:paraId="6DAAF858"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Угол рассеивания – не менее 10 градусов</w:t>
            </w:r>
          </w:p>
          <w:p w14:paraId="53063630"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рассеивателя – прозрачный</w:t>
            </w:r>
          </w:p>
          <w:p w14:paraId="3059B0C5"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Материал защитного стекла – </w:t>
            </w:r>
            <w:r w:rsidRPr="00E03BD3">
              <w:rPr>
                <w:rFonts w:ascii="Times New Roman" w:hAnsi="Times New Roman" w:cs="Times New Roman"/>
                <w:bCs/>
                <w:color w:val="333333"/>
                <w:sz w:val="24"/>
                <w:szCs w:val="24"/>
                <w:shd w:val="clear" w:color="auto" w:fill="FFFFFF"/>
              </w:rPr>
              <w:t>полиметилметакрилат</w:t>
            </w:r>
            <w:r>
              <w:rPr>
                <w:rFonts w:ascii="Times New Roman" w:hAnsi="Times New Roman" w:cs="Times New Roman"/>
                <w:bCs/>
                <w:color w:val="333333"/>
                <w:sz w:val="24"/>
                <w:szCs w:val="24"/>
                <w:shd w:val="clear" w:color="auto" w:fill="FFFFFF"/>
              </w:rPr>
              <w:t>, поликарбонат</w:t>
            </w:r>
            <w:r w:rsidRPr="00E03BD3">
              <w:rPr>
                <w:rFonts w:ascii="Times New Roman" w:eastAsia="Times New Roman" w:hAnsi="Times New Roman" w:cs="Times New Roman"/>
                <w:sz w:val="24"/>
                <w:szCs w:val="24"/>
              </w:rPr>
              <w:t xml:space="preserve"> или калёное стекло</w:t>
            </w:r>
          </w:p>
          <w:p w14:paraId="7BDF4D87"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Напряжение питания (В), +\- 10% - 24 </w:t>
            </w:r>
            <w:r>
              <w:rPr>
                <w:rFonts w:ascii="Times New Roman" w:eastAsia="Times New Roman" w:hAnsi="Times New Roman" w:cs="Times New Roman"/>
                <w:sz w:val="24"/>
                <w:szCs w:val="24"/>
                <w:lang w:val="en-US"/>
              </w:rPr>
              <w:t>VDC</w:t>
            </w:r>
          </w:p>
          <w:p w14:paraId="40AE3DB0"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Класс защиты от поражения эл-ким током – 1 </w:t>
            </w:r>
          </w:p>
          <w:p w14:paraId="77815656"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Материал корпуса: алюминий</w:t>
            </w:r>
          </w:p>
          <w:p w14:paraId="37DA136F"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Габаритные размеры (мм) не более – 2000х50х35</w:t>
            </w:r>
          </w:p>
          <w:p w14:paraId="44285C45"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Вариант крепления - поворотный кронштейн</w:t>
            </w:r>
          </w:p>
          <w:p w14:paraId="57C85CE9"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Технические характеристики акцентных\точечных светильников по типу </w:t>
            </w:r>
            <w:r>
              <w:rPr>
                <w:rFonts w:ascii="Times New Roman" w:eastAsia="Times New Roman" w:hAnsi="Times New Roman" w:cs="Times New Roman"/>
                <w:sz w:val="24"/>
                <w:szCs w:val="24"/>
                <w:lang w:val="en-US"/>
              </w:rPr>
              <w:t>Spot</w:t>
            </w:r>
          </w:p>
          <w:p w14:paraId="3CA128C4"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Цветовая температура – 4</w:t>
            </w:r>
            <w:r w:rsidRPr="00C715E1">
              <w:rPr>
                <w:rFonts w:ascii="Times New Roman" w:eastAsia="Times New Roman" w:hAnsi="Times New Roman" w:cs="Times New Roman"/>
                <w:sz w:val="24"/>
                <w:szCs w:val="24"/>
              </w:rPr>
              <w:t>000К</w:t>
            </w:r>
            <w:r>
              <w:rPr>
                <w:rFonts w:ascii="Times New Roman" w:eastAsia="Times New Roman" w:hAnsi="Times New Roman" w:cs="Times New Roman"/>
                <w:sz w:val="24"/>
                <w:szCs w:val="24"/>
              </w:rPr>
              <w:t>-5</w:t>
            </w:r>
            <w:r w:rsidRPr="00C715E1">
              <w:rPr>
                <w:rFonts w:ascii="Times New Roman" w:eastAsia="Times New Roman" w:hAnsi="Times New Roman" w:cs="Times New Roman"/>
                <w:sz w:val="24"/>
                <w:szCs w:val="24"/>
              </w:rPr>
              <w:t>000К;</w:t>
            </w:r>
          </w:p>
          <w:p w14:paraId="0DA5C40B"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Потребляемая мощность – от 3</w:t>
            </w:r>
            <w:r w:rsidRPr="00C715E1">
              <w:rPr>
                <w:rFonts w:ascii="Times New Roman" w:eastAsia="Times New Roman" w:hAnsi="Times New Roman" w:cs="Times New Roman"/>
                <w:sz w:val="24"/>
                <w:szCs w:val="24"/>
              </w:rPr>
              <w:t xml:space="preserve"> до 48 Вт;</w:t>
            </w:r>
          </w:p>
          <w:p w14:paraId="2B5E8F7F"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rPr>
              <w:t xml:space="preserve">- Класс защиты от поражения электрическим током – не менее </w:t>
            </w:r>
            <w:r w:rsidRPr="00C715E1">
              <w:rPr>
                <w:rFonts w:ascii="Times New Roman" w:eastAsia="Times New Roman" w:hAnsi="Times New Roman" w:cs="Times New Roman"/>
                <w:sz w:val="24"/>
                <w:szCs w:val="24"/>
                <w:shd w:val="clear" w:color="auto" w:fill="FFFFFF"/>
              </w:rPr>
              <w:t>III</w:t>
            </w:r>
          </w:p>
          <w:p w14:paraId="65B3C923"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shd w:val="clear" w:color="auto" w:fill="FFFFFF"/>
              </w:rPr>
            </w:pPr>
            <w:r w:rsidRPr="00C715E1">
              <w:rPr>
                <w:rFonts w:ascii="Times New Roman" w:eastAsia="Times New Roman" w:hAnsi="Times New Roman" w:cs="Times New Roman"/>
                <w:sz w:val="24"/>
                <w:szCs w:val="24"/>
                <w:shd w:val="clear" w:color="auto" w:fill="FFFFFF"/>
              </w:rPr>
              <w:t>- Диапазон рабочей температуры - от -50</w:t>
            </w:r>
            <w:r>
              <w:rPr>
                <w:rFonts w:ascii="Times New Roman" w:eastAsia="Times New Roman" w:hAnsi="Times New Roman" w:cs="Times New Roman"/>
                <w:sz w:val="24"/>
                <w:szCs w:val="24"/>
                <w:shd w:val="clear" w:color="auto" w:fill="FFFFFF"/>
              </w:rPr>
              <w:t>°С</w:t>
            </w:r>
            <w:r w:rsidRPr="00C715E1">
              <w:rPr>
                <w:rFonts w:ascii="Times New Roman" w:eastAsia="Times New Roman" w:hAnsi="Times New Roman" w:cs="Times New Roman"/>
                <w:sz w:val="24"/>
                <w:szCs w:val="24"/>
                <w:shd w:val="clear" w:color="auto" w:fill="FFFFFF"/>
              </w:rPr>
              <w:t xml:space="preserve"> до +50</w:t>
            </w:r>
            <w:r>
              <w:rPr>
                <w:rFonts w:ascii="Times New Roman" w:eastAsia="Times New Roman" w:hAnsi="Times New Roman" w:cs="Times New Roman"/>
                <w:sz w:val="24"/>
                <w:szCs w:val="24"/>
                <w:shd w:val="clear" w:color="auto" w:fill="FFFFFF"/>
              </w:rPr>
              <w:t>°С</w:t>
            </w:r>
          </w:p>
          <w:p w14:paraId="3D3820ED"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Срок </w:t>
            </w:r>
            <w:r>
              <w:rPr>
                <w:rFonts w:ascii="Times New Roman" w:eastAsia="Times New Roman" w:hAnsi="Times New Roman" w:cs="Times New Roman"/>
                <w:sz w:val="24"/>
                <w:szCs w:val="24"/>
              </w:rPr>
              <w:t>службы светильника - не менее 5</w:t>
            </w:r>
            <w:r w:rsidRPr="00C715E1">
              <w:rPr>
                <w:rFonts w:ascii="Times New Roman" w:eastAsia="Times New Roman" w:hAnsi="Times New Roman" w:cs="Times New Roman"/>
                <w:sz w:val="24"/>
                <w:szCs w:val="24"/>
              </w:rPr>
              <w:t xml:space="preserve"> лет</w:t>
            </w:r>
          </w:p>
          <w:p w14:paraId="2D53FC71" w14:textId="77777777" w:rsidR="00334D3F" w:rsidRPr="00C715E1"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Срок службы светодиодов – не менее 100 000 часов</w:t>
            </w:r>
          </w:p>
          <w:p w14:paraId="0A083473"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 Степень защиты от пыли и влаги - </w:t>
            </w:r>
            <w:r w:rsidRPr="00C715E1">
              <w:rPr>
                <w:rFonts w:ascii="Times New Roman" w:eastAsia="Times New Roman" w:hAnsi="Times New Roman" w:cs="Times New Roman"/>
                <w:sz w:val="24"/>
                <w:szCs w:val="24"/>
                <w:lang w:val="en-US"/>
              </w:rPr>
              <w:t>IP</w:t>
            </w:r>
            <w:r w:rsidRPr="00C715E1">
              <w:rPr>
                <w:rFonts w:ascii="Times New Roman" w:eastAsia="Times New Roman" w:hAnsi="Times New Roman" w:cs="Times New Roman"/>
                <w:sz w:val="24"/>
                <w:szCs w:val="24"/>
              </w:rPr>
              <w:t xml:space="preserve"> 67</w:t>
            </w:r>
          </w:p>
          <w:p w14:paraId="77D0D87F"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Световой поток светильника </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Lm</w:t>
            </w:r>
            <w:r w:rsidRPr="00D644B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 не менее 700 </w:t>
            </w:r>
          </w:p>
          <w:p w14:paraId="220E6D3C"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Индекс цветопередачи </w:t>
            </w:r>
            <w:r>
              <w:rPr>
                <w:rFonts w:ascii="Times New Roman" w:eastAsia="Times New Roman" w:hAnsi="Times New Roman" w:cs="Times New Roman"/>
                <w:sz w:val="24"/>
                <w:szCs w:val="24"/>
                <w:lang w:val="en-US"/>
              </w:rPr>
              <w:t>CRI</w:t>
            </w:r>
            <w:r w:rsidRPr="00E03BD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Ra</w:t>
            </w:r>
            <w:r w:rsidRPr="00E03BD3">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не менее 80</w:t>
            </w:r>
          </w:p>
          <w:p w14:paraId="1E815C42"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кривой силы света – К\Г\Д</w:t>
            </w:r>
          </w:p>
          <w:p w14:paraId="63BD1210"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Тип рассеивателя – прозрачный</w:t>
            </w:r>
          </w:p>
          <w:p w14:paraId="676AD198" w14:textId="76E3D612"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Материал защитного стекла – </w:t>
            </w:r>
            <w:r w:rsidRPr="00E03BD3">
              <w:rPr>
                <w:rFonts w:ascii="Times New Roman" w:hAnsi="Times New Roman" w:cs="Times New Roman"/>
                <w:bCs/>
                <w:color w:val="333333"/>
                <w:sz w:val="24"/>
                <w:szCs w:val="24"/>
                <w:shd w:val="clear" w:color="auto" w:fill="FFFFFF"/>
              </w:rPr>
              <w:t>полиметилметакрилат</w:t>
            </w:r>
            <w:r>
              <w:rPr>
                <w:rFonts w:ascii="Times New Roman" w:hAnsi="Times New Roman" w:cs="Times New Roman"/>
                <w:bCs/>
                <w:color w:val="333333"/>
                <w:sz w:val="24"/>
                <w:szCs w:val="24"/>
                <w:shd w:val="clear" w:color="auto" w:fill="FFFFFF"/>
              </w:rPr>
              <w:t xml:space="preserve">, </w:t>
            </w:r>
            <w:r w:rsidR="004A786B">
              <w:rPr>
                <w:rFonts w:ascii="Times New Roman" w:hAnsi="Times New Roman" w:cs="Times New Roman"/>
                <w:bCs/>
                <w:color w:val="333333"/>
                <w:sz w:val="24"/>
                <w:szCs w:val="24"/>
                <w:shd w:val="clear" w:color="auto" w:fill="FFFFFF"/>
              </w:rPr>
              <w:t>поликарбонат</w:t>
            </w:r>
            <w:r w:rsidRPr="00E03BD3">
              <w:rPr>
                <w:rFonts w:ascii="Times New Roman" w:eastAsia="Times New Roman" w:hAnsi="Times New Roman" w:cs="Times New Roman"/>
                <w:sz w:val="24"/>
                <w:szCs w:val="24"/>
              </w:rPr>
              <w:t xml:space="preserve"> или калёное стекло</w:t>
            </w:r>
          </w:p>
          <w:p w14:paraId="07F78FA3"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Напряжение питания (В) – 170-270</w:t>
            </w:r>
          </w:p>
          <w:p w14:paraId="3F4E0468"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Класс защиты от поражения эл-ким током – 1 </w:t>
            </w:r>
          </w:p>
          <w:p w14:paraId="2F0BD95B"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Материал корпуса: алюминий</w:t>
            </w:r>
          </w:p>
          <w:p w14:paraId="749E4E26"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Габаритные размеры (мм) не более – 200х150х150</w:t>
            </w:r>
          </w:p>
          <w:p w14:paraId="7828FCB1"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Вариант крепления - поворотный кронштейн</w:t>
            </w:r>
          </w:p>
          <w:p w14:paraId="70EADB07" w14:textId="77777777" w:rsidR="00334D3F" w:rsidRDefault="00334D3F" w:rsidP="00334D3F">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Технические характеристики щитового оборудования</w:t>
            </w:r>
          </w:p>
          <w:p w14:paraId="7CE184E4" w14:textId="77777777" w:rsidR="00334D3F" w:rsidRPr="00CD27AE" w:rsidRDefault="00334D3F" w:rsidP="00334D3F">
            <w:pPr>
              <w:tabs>
                <w:tab w:val="left" w:pos="540"/>
              </w:tabs>
              <w:spacing w:after="0" w:line="240" w:lineRule="auto"/>
              <w:jc w:val="both"/>
              <w:rPr>
                <w:rFonts w:ascii="Times New Roman" w:hAnsi="Times New Roman" w:cs="Times New Roman"/>
                <w:sz w:val="24"/>
                <w:szCs w:val="24"/>
              </w:rPr>
            </w:pPr>
            <w:r w:rsidRPr="00CD27AE">
              <w:rPr>
                <w:rFonts w:ascii="Times New Roman" w:hAnsi="Times New Roman" w:cs="Times New Roman"/>
                <w:sz w:val="24"/>
                <w:szCs w:val="24"/>
              </w:rPr>
              <w:t>Тип: уличный</w:t>
            </w:r>
          </w:p>
          <w:p w14:paraId="72B407A6" w14:textId="77777777" w:rsidR="00334D3F" w:rsidRPr="00CD27AE" w:rsidRDefault="00334D3F" w:rsidP="00334D3F">
            <w:pPr>
              <w:tabs>
                <w:tab w:val="left" w:pos="540"/>
              </w:tabs>
              <w:spacing w:after="0" w:line="240" w:lineRule="auto"/>
              <w:jc w:val="both"/>
              <w:rPr>
                <w:rFonts w:ascii="Times New Roman" w:hAnsi="Times New Roman" w:cs="Times New Roman"/>
                <w:sz w:val="24"/>
                <w:szCs w:val="24"/>
              </w:rPr>
            </w:pPr>
            <w:r w:rsidRPr="00CD27AE">
              <w:rPr>
                <w:rFonts w:ascii="Times New Roman" w:hAnsi="Times New Roman" w:cs="Times New Roman"/>
                <w:sz w:val="24"/>
                <w:szCs w:val="24"/>
              </w:rPr>
              <w:t xml:space="preserve">Степень защиты: не менее </w:t>
            </w:r>
            <w:r w:rsidRPr="00CD27AE">
              <w:rPr>
                <w:rFonts w:ascii="Times New Roman" w:hAnsi="Times New Roman" w:cs="Times New Roman"/>
                <w:sz w:val="24"/>
                <w:szCs w:val="24"/>
                <w:lang w:val="en-US"/>
              </w:rPr>
              <w:t>IP</w:t>
            </w:r>
            <w:r w:rsidRPr="00CD27AE">
              <w:rPr>
                <w:rFonts w:ascii="Times New Roman" w:hAnsi="Times New Roman" w:cs="Times New Roman"/>
                <w:sz w:val="24"/>
                <w:szCs w:val="24"/>
              </w:rPr>
              <w:t xml:space="preserve"> 66</w:t>
            </w:r>
          </w:p>
          <w:p w14:paraId="7F967000" w14:textId="46D6F189" w:rsidR="00C87418" w:rsidRPr="00E84296" w:rsidRDefault="00334D3F" w:rsidP="00C87418">
            <w:pPr>
              <w:spacing w:after="0" w:line="276" w:lineRule="auto"/>
              <w:ind w:left="22" w:hanging="33"/>
              <w:jc w:val="both"/>
              <w:rPr>
                <w:rFonts w:ascii="Times New Roman" w:eastAsia="Times New Roman" w:hAnsi="Times New Roman" w:cs="Times New Roman"/>
                <w:sz w:val="24"/>
                <w:szCs w:val="24"/>
              </w:rPr>
            </w:pPr>
            <w:r w:rsidRPr="00E84296">
              <w:rPr>
                <w:rFonts w:ascii="Times New Roman" w:hAnsi="Times New Roman" w:cs="Times New Roman"/>
                <w:sz w:val="24"/>
                <w:szCs w:val="24"/>
              </w:rPr>
              <w:t>Предусмотреть: наличие обогревателя, розетки, освещения, установку УЗО</w:t>
            </w:r>
          </w:p>
        </w:tc>
      </w:tr>
      <w:tr w:rsidR="00AF0442" w:rsidRPr="00E07416" w14:paraId="47724224" w14:textId="77777777" w:rsidTr="00DD7F83">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28CFA155" w14:textId="77777777" w:rsidR="00AF0442" w:rsidRPr="00E07416" w:rsidRDefault="00AF0442" w:rsidP="005B419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5B419E">
              <w:rPr>
                <w:rFonts w:ascii="Times New Roman" w:eastAsia="Times New Roman" w:hAnsi="Times New Roman" w:cs="Times New Roman"/>
                <w:bCs/>
                <w:sz w:val="24"/>
                <w:szCs w:val="24"/>
              </w:rPr>
              <w:t>1</w:t>
            </w:r>
            <w:r w:rsidRPr="00E07416">
              <w:rPr>
                <w:rFonts w:ascii="Times New Roman" w:eastAsia="Times New Roman" w:hAnsi="Times New Roman" w:cs="Times New Roman"/>
                <w:bCs/>
                <w:sz w:val="24"/>
                <w:szCs w:val="24"/>
              </w:rPr>
              <w:t xml:space="preserve">. </w:t>
            </w:r>
          </w:p>
        </w:tc>
        <w:tc>
          <w:tcPr>
            <w:tcW w:w="1313" w:type="pct"/>
            <w:tcBorders>
              <w:top w:val="single" w:sz="4" w:space="0" w:color="000000"/>
              <w:left w:val="single" w:sz="4" w:space="0" w:color="000000"/>
              <w:bottom w:val="single" w:sz="4" w:space="0" w:color="000000"/>
              <w:right w:val="nil"/>
            </w:tcBorders>
            <w:vAlign w:val="center"/>
          </w:tcPr>
          <w:p w14:paraId="406CFB11" w14:textId="77777777" w:rsidR="00AF0442" w:rsidRPr="00E07416" w:rsidRDefault="00AF0442"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проектной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3BA920CF"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625C80E9"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11CA5113"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Раздел 1. Пояснительная записка (ПЗ);</w:t>
            </w:r>
          </w:p>
          <w:p w14:paraId="199504FF"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04ED5BDE"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20EA1417"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В подразделе предусмотреть:</w:t>
            </w:r>
          </w:p>
          <w:p w14:paraId="4F1171EC"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lastRenderedPageBreak/>
              <w:t>- сведения о функциональном назначении объекта и обоснование потребности в электрической энергии;</w:t>
            </w:r>
          </w:p>
          <w:p w14:paraId="6B4C5415"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 сведения о согласованных технических условиях;</w:t>
            </w:r>
          </w:p>
          <w:p w14:paraId="6A42924D"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 сведения о затратах, связанных с заменой (переносом) существующих инженерных сетей;</w:t>
            </w:r>
          </w:p>
          <w:p w14:paraId="16F38ABD"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181E2451"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 светотехнический расчет для проектируемой системы наружного освещения объекта.</w:t>
            </w:r>
          </w:p>
          <w:p w14:paraId="5763FEFB" w14:textId="77777777" w:rsidR="00C87418" w:rsidRPr="00C87418"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В проектной документации необходимо предусмотреть возможность подключения архитектурно-художественной подсветки к сетям уличного освещения.</w:t>
            </w:r>
          </w:p>
          <w:p w14:paraId="30765A48" w14:textId="3239CEEF" w:rsidR="00AF0442" w:rsidRPr="00E07416" w:rsidRDefault="00C87418" w:rsidP="00C87418">
            <w:pPr>
              <w:spacing w:after="0" w:line="276" w:lineRule="auto"/>
              <w:jc w:val="both"/>
              <w:rPr>
                <w:rFonts w:ascii="Times New Roman" w:hAnsi="Times New Roman" w:cs="Times New Roman"/>
                <w:sz w:val="24"/>
                <w:szCs w:val="24"/>
              </w:rPr>
            </w:pPr>
            <w:r w:rsidRPr="00C87418">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 - для зданий, являющихся объектами культурного наследия.</w:t>
            </w:r>
          </w:p>
        </w:tc>
      </w:tr>
      <w:tr w:rsidR="008D2500" w:rsidRPr="00E07416" w14:paraId="5AF1BEF1" w14:textId="77777777" w:rsidTr="00E664BA">
        <w:trPr>
          <w:trHeight w:val="1977"/>
          <w:jc w:val="center"/>
        </w:trPr>
        <w:tc>
          <w:tcPr>
            <w:tcW w:w="260" w:type="pct"/>
            <w:tcBorders>
              <w:top w:val="single" w:sz="4" w:space="0" w:color="000000"/>
              <w:left w:val="single" w:sz="4" w:space="0" w:color="000000"/>
              <w:bottom w:val="single" w:sz="4" w:space="0" w:color="000000"/>
              <w:right w:val="nil"/>
            </w:tcBorders>
            <w:vAlign w:val="center"/>
          </w:tcPr>
          <w:p w14:paraId="05602B95" w14:textId="77777777" w:rsidR="008D2500" w:rsidRPr="00E07416" w:rsidRDefault="008D2500"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5B419E">
              <w:rPr>
                <w:rFonts w:ascii="Times New Roman" w:eastAsia="Times New Roman" w:hAnsi="Times New Roman" w:cs="Times New Roman"/>
                <w:bCs/>
                <w:sz w:val="24"/>
                <w:szCs w:val="24"/>
              </w:rPr>
              <w:t>2</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5574B810"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сметной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218CC3C7" w14:textId="77777777" w:rsidR="00E664BA" w:rsidRDefault="004B67AB" w:rsidP="00E664BA">
            <w:pPr>
              <w:spacing w:after="0" w:line="276" w:lineRule="auto"/>
              <w:jc w:val="both"/>
              <w:rPr>
                <w:rFonts w:ascii="Times New Roman" w:hAnsi="Times New Roman" w:cs="Times New Roman"/>
                <w:sz w:val="24"/>
                <w:szCs w:val="24"/>
              </w:rPr>
            </w:pPr>
            <w:r w:rsidRPr="00DD7F83">
              <w:rPr>
                <w:rFonts w:ascii="Times New Roman" w:hAnsi="Times New Roman" w:cs="Times New Roman"/>
                <w:sz w:val="24"/>
                <w:szCs w:val="24"/>
              </w:rPr>
              <w:t>Раздел 12. Сметная документация</w:t>
            </w:r>
          </w:p>
          <w:p w14:paraId="4FF49B7F" w14:textId="77777777" w:rsidR="00E664BA" w:rsidRDefault="00E664BA" w:rsidP="00E664BA">
            <w:pPr>
              <w:spacing w:after="0" w:line="276" w:lineRule="auto"/>
              <w:jc w:val="both"/>
              <w:rPr>
                <w:rFonts w:ascii="Times New Roman" w:hAnsi="Times New Roman" w:cs="Times New Roman"/>
                <w:sz w:val="24"/>
                <w:szCs w:val="24"/>
              </w:rPr>
            </w:pPr>
          </w:p>
          <w:p w14:paraId="40272C19" w14:textId="2F183D4E" w:rsidR="004B67AB" w:rsidRPr="005B419E" w:rsidRDefault="004B67AB" w:rsidP="00E664BA">
            <w:pPr>
              <w:spacing w:after="0" w:line="276" w:lineRule="auto"/>
              <w:jc w:val="both"/>
              <w:rPr>
                <w:rFonts w:ascii="Times New Roman" w:hAnsi="Times New Roman" w:cs="Times New Roman"/>
                <w:sz w:val="24"/>
                <w:szCs w:val="24"/>
                <w:lang w:eastAsia="en-US"/>
              </w:rPr>
            </w:pPr>
            <w:r w:rsidRPr="005B419E">
              <w:rPr>
                <w:rFonts w:ascii="Times New Roman" w:hAnsi="Times New Roman" w:cs="Times New Roman"/>
                <w:sz w:val="24"/>
                <w:szCs w:val="24"/>
                <w:lang w:eastAsia="en-US"/>
              </w:rPr>
              <w:t>Сметную документацию разработать в соответствии с</w:t>
            </w:r>
            <w:r w:rsidRPr="005B419E">
              <w:rPr>
                <w:rFonts w:ascii="Times New Roman" w:eastAsia="Times New Roman" w:hAnsi="Times New Roman" w:cs="Times New Roman"/>
                <w:b/>
                <w:bCs/>
                <w:kern w:val="36"/>
                <w:sz w:val="24"/>
                <w:szCs w:val="24"/>
              </w:rPr>
              <w:t xml:space="preserve"> «</w:t>
            </w:r>
            <w:r w:rsidRPr="005B419E">
              <w:rPr>
                <w:rFonts w:ascii="Times New Roman" w:eastAsia="Times New Roman" w:hAnsi="Times New Roman" w:cs="Times New Roman"/>
                <w:bCs/>
                <w:kern w:val="36"/>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421/пр»</w:t>
            </w:r>
            <w:r w:rsidRPr="005B419E">
              <w:rPr>
                <w:rFonts w:ascii="Times New Roman" w:hAnsi="Times New Roman" w:cs="Times New Roman"/>
                <w:sz w:val="24"/>
                <w:szCs w:val="24"/>
                <w:lang w:eastAsia="en-US"/>
              </w:rPr>
              <w:t xml:space="preserve"> (в редакции приказа  Минстроя России от 30.01.2024г. № 55/пр).</w:t>
            </w:r>
          </w:p>
          <w:p w14:paraId="39D39406" w14:textId="09FB75D6" w:rsidR="004B67AB" w:rsidRPr="005B419E" w:rsidRDefault="004B67AB" w:rsidP="00E84296">
            <w:pPr>
              <w:pStyle w:val="1"/>
              <w:shd w:val="clear" w:color="auto" w:fill="FFFFFF"/>
              <w:spacing w:before="0" w:after="300"/>
              <w:jc w:val="both"/>
              <w:rPr>
                <w:rFonts w:ascii="Times New Roman" w:hAnsi="Times New Roman" w:cs="Times New Roman"/>
                <w:color w:val="auto"/>
                <w:sz w:val="24"/>
                <w:szCs w:val="24"/>
                <w:lang w:eastAsia="en-US"/>
              </w:rPr>
            </w:pPr>
            <w:r w:rsidRPr="005B419E">
              <w:rPr>
                <w:rFonts w:ascii="Times New Roman" w:hAnsi="Times New Roman" w:cs="Times New Roman"/>
                <w:color w:val="auto"/>
                <w:sz w:val="24"/>
                <w:szCs w:val="24"/>
                <w:lang w:eastAsia="en-US"/>
              </w:rPr>
              <w:lastRenderedPageBreak/>
              <w:t>Расчет выполнить ресурсно-индексным методом, в текущем уровне цен, с применением сметных норм ГЭСН, ГЭСНм, ГЭСНп  сметно-нормативной базы ФСНБ-2022</w:t>
            </w:r>
            <w:r w:rsidR="00022F35">
              <w:rPr>
                <w:rFonts w:ascii="Times New Roman" w:hAnsi="Times New Roman" w:cs="Times New Roman"/>
                <w:color w:val="auto"/>
                <w:sz w:val="24"/>
                <w:szCs w:val="24"/>
                <w:lang w:eastAsia="en-US"/>
              </w:rPr>
              <w:t xml:space="preserve"> </w:t>
            </w:r>
            <w:r w:rsidRPr="005B419E">
              <w:rPr>
                <w:rFonts w:ascii="Times New Roman" w:hAnsi="Times New Roman" w:cs="Times New Roman"/>
                <w:color w:val="auto"/>
                <w:sz w:val="24"/>
                <w:szCs w:val="24"/>
                <w:lang w:eastAsia="en-US"/>
              </w:rPr>
              <w:t xml:space="preserve">(Приказ МС РФ  1046/пр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04E274F6" w14:textId="341B2A30" w:rsidR="004B67AB" w:rsidRPr="005B419E" w:rsidRDefault="004B67AB" w:rsidP="00E84296">
            <w:pPr>
              <w:pStyle w:val="1"/>
              <w:shd w:val="clear" w:color="auto" w:fill="FFFFFF"/>
              <w:spacing w:before="0" w:after="300"/>
              <w:jc w:val="both"/>
              <w:rPr>
                <w:rFonts w:ascii="Times New Roman" w:hAnsi="Times New Roman" w:cs="Times New Roman"/>
                <w:color w:val="auto"/>
                <w:sz w:val="24"/>
                <w:szCs w:val="24"/>
                <w:lang w:eastAsia="en-US"/>
              </w:rPr>
            </w:pPr>
            <w:r w:rsidRPr="005B419E">
              <w:rPr>
                <w:rFonts w:ascii="Times New Roman" w:hAnsi="Times New Roman" w:cs="Times New Roman"/>
                <w:color w:val="auto"/>
                <w:sz w:val="24"/>
                <w:szCs w:val="24"/>
                <w:lang w:eastAsia="en-US"/>
              </w:rPr>
              <w:t xml:space="preserve">Накладные расходы принять от средств на оплату </w:t>
            </w:r>
            <w:r w:rsidR="00022F35" w:rsidRPr="005B419E">
              <w:rPr>
                <w:rFonts w:ascii="Times New Roman" w:hAnsi="Times New Roman" w:cs="Times New Roman"/>
                <w:color w:val="auto"/>
                <w:sz w:val="24"/>
                <w:szCs w:val="24"/>
                <w:lang w:eastAsia="en-US"/>
              </w:rPr>
              <w:t>труда рабочих</w:t>
            </w:r>
            <w:r w:rsidRPr="005B419E">
              <w:rPr>
                <w:rFonts w:ascii="Times New Roman" w:hAnsi="Times New Roman" w:cs="Times New Roman"/>
                <w:color w:val="auto"/>
                <w:sz w:val="24"/>
                <w:szCs w:val="24"/>
                <w:lang w:eastAsia="en-US"/>
              </w:rPr>
              <w:t xml:space="preserve"> и механизаторов для районов Крайнего Севера, согласно Методике 812/пр от 21.12.2020 года (с учетом изменений). </w:t>
            </w:r>
          </w:p>
          <w:p w14:paraId="7EADBF7B" w14:textId="0FE4056F" w:rsidR="004B67AB" w:rsidRPr="005B419E" w:rsidRDefault="004B67AB" w:rsidP="00E84296">
            <w:pPr>
              <w:pStyle w:val="1"/>
              <w:shd w:val="clear" w:color="auto" w:fill="FFFFFF"/>
              <w:spacing w:before="0" w:after="300"/>
              <w:jc w:val="both"/>
              <w:rPr>
                <w:rFonts w:ascii="Times New Roman" w:eastAsia="Times New Roman" w:hAnsi="Times New Roman" w:cs="Times New Roman"/>
                <w:b/>
                <w:bCs/>
                <w:color w:val="auto"/>
                <w:kern w:val="36"/>
                <w:sz w:val="24"/>
                <w:szCs w:val="24"/>
              </w:rPr>
            </w:pPr>
            <w:r w:rsidRPr="005B419E">
              <w:rPr>
                <w:rFonts w:ascii="Times New Roman" w:hAnsi="Times New Roman" w:cs="Times New Roman"/>
                <w:color w:val="auto"/>
                <w:sz w:val="24"/>
                <w:szCs w:val="24"/>
                <w:lang w:eastAsia="en-US"/>
              </w:rPr>
              <w:t xml:space="preserve">Сметную прибыль принять от средств на оплату труда </w:t>
            </w:r>
            <w:r w:rsidR="00022F35" w:rsidRPr="005B419E">
              <w:rPr>
                <w:rFonts w:ascii="Times New Roman" w:hAnsi="Times New Roman" w:cs="Times New Roman"/>
                <w:color w:val="auto"/>
                <w:sz w:val="24"/>
                <w:szCs w:val="24"/>
                <w:lang w:eastAsia="en-US"/>
              </w:rPr>
              <w:t>рабочих и</w:t>
            </w:r>
            <w:r w:rsidRPr="005B419E">
              <w:rPr>
                <w:rFonts w:ascii="Times New Roman" w:hAnsi="Times New Roman" w:cs="Times New Roman"/>
                <w:color w:val="auto"/>
                <w:sz w:val="24"/>
                <w:szCs w:val="24"/>
                <w:lang w:eastAsia="en-US"/>
              </w:rPr>
              <w:t xml:space="preserve"> механизаторов, согласно Методике 774/пр от 11.12.2020 года (с учетом изменений).</w:t>
            </w:r>
          </w:p>
          <w:p w14:paraId="6A97C1C6" w14:textId="77777777" w:rsidR="008D2500" w:rsidRPr="00E07416" w:rsidRDefault="004B67AB" w:rsidP="00E84296">
            <w:pPr>
              <w:spacing w:after="0" w:line="276" w:lineRule="auto"/>
              <w:ind w:firstLine="31"/>
              <w:jc w:val="both"/>
              <w:rPr>
                <w:rFonts w:ascii="Times New Roman" w:eastAsia="Times New Roman" w:hAnsi="Times New Roman" w:cs="Times New Roman"/>
                <w:bCs/>
                <w:color w:val="7030A0"/>
                <w:sz w:val="24"/>
                <w:szCs w:val="24"/>
              </w:rPr>
            </w:pPr>
            <w:r w:rsidRPr="005B419E">
              <w:rPr>
                <w:rFonts w:ascii="Times New Roman" w:hAnsi="Times New Roman" w:cs="Times New Roman"/>
                <w:color w:val="000000"/>
                <w:sz w:val="24"/>
                <w:szCs w:val="24"/>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AF0442" w:rsidRPr="00E07416" w14:paraId="419427C6" w14:textId="77777777" w:rsidTr="00DD7F83">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0737009E" w14:textId="77777777" w:rsidR="00AF0442" w:rsidRPr="00E07416" w:rsidRDefault="005B419E"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13</w:t>
            </w:r>
            <w:r w:rsid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641F5170" w14:textId="77777777" w:rsidR="00AF0442" w:rsidRPr="00E07416" w:rsidRDefault="00AF0442"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рабочей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20841DB1" w14:textId="77777777" w:rsidR="00AF0442" w:rsidRPr="00E07416" w:rsidRDefault="00AF0442" w:rsidP="00AF0442">
            <w:pPr>
              <w:spacing w:after="0" w:line="276" w:lineRule="auto"/>
              <w:jc w:val="both"/>
              <w:rPr>
                <w:rFonts w:ascii="Times New Roman" w:hAnsi="Times New Roman" w:cs="Times New Roman"/>
                <w:sz w:val="24"/>
                <w:szCs w:val="24"/>
              </w:rPr>
            </w:pPr>
            <w:r w:rsidRPr="00E07416">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0773C747" w14:textId="77777777" w:rsidR="00AF0442" w:rsidRPr="00E07416" w:rsidRDefault="00AF0442" w:rsidP="00AF0442">
            <w:pPr>
              <w:spacing w:after="0" w:line="276" w:lineRule="auto"/>
              <w:jc w:val="both"/>
              <w:rPr>
                <w:rFonts w:ascii="Times New Roman" w:hAnsi="Times New Roman" w:cs="Times New Roman"/>
                <w:sz w:val="24"/>
                <w:szCs w:val="24"/>
              </w:rPr>
            </w:pPr>
            <w:r w:rsidRPr="00E07416">
              <w:rPr>
                <w:rFonts w:ascii="Times New Roman" w:hAnsi="Times New Roman" w:cs="Times New Roman"/>
                <w:sz w:val="24"/>
                <w:szCs w:val="24"/>
              </w:rPr>
              <w:t>Рабочая документация должна содержать следующую документацию:</w:t>
            </w:r>
          </w:p>
          <w:p w14:paraId="7FB09634"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электрические принципиальные однолинейные</w:t>
            </w:r>
          </w:p>
          <w:p w14:paraId="347F3790"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компоновочные щитов</w:t>
            </w:r>
          </w:p>
          <w:p w14:paraId="0F834DBB"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расположения осветительного оборудования на фасадах</w:t>
            </w:r>
          </w:p>
          <w:p w14:paraId="3B49BE2C"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схемы размещения оборудования и силовых кабельных линий на планах</w:t>
            </w:r>
          </w:p>
          <w:p w14:paraId="17118384"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спецификация оборудования, изделий и материалов</w:t>
            </w:r>
          </w:p>
          <w:p w14:paraId="15EF1727"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ведомость объемов работ</w:t>
            </w:r>
          </w:p>
          <w:p w14:paraId="1057EF7D" w14:textId="77777777" w:rsidR="00AF0442" w:rsidRPr="00133771" w:rsidRDefault="00AF0442"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аксонометрические и иные схемы</w:t>
            </w:r>
            <w:r w:rsidR="007D290D" w:rsidRPr="00133771">
              <w:rPr>
                <w:rFonts w:ascii="Times New Roman" w:hAnsi="Times New Roman" w:cs="Times New Roman"/>
                <w:sz w:val="24"/>
                <w:szCs w:val="24"/>
              </w:rPr>
              <w:t>, узлы креплений</w:t>
            </w:r>
            <w:r w:rsidRPr="00133771">
              <w:rPr>
                <w:rFonts w:ascii="Times New Roman" w:hAnsi="Times New Roman" w:cs="Times New Roman"/>
                <w:sz w:val="24"/>
                <w:szCs w:val="24"/>
              </w:rPr>
              <w:t>, необходимые для выполнения работ при реализации проектных решений.</w:t>
            </w:r>
          </w:p>
          <w:p w14:paraId="188B4A5B" w14:textId="77777777" w:rsidR="009440B5" w:rsidRPr="00133771" w:rsidRDefault="009440B5"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lastRenderedPageBreak/>
              <w:t>- кабельный журнал</w:t>
            </w:r>
          </w:p>
          <w:p w14:paraId="32B04486" w14:textId="77777777" w:rsidR="009440B5" w:rsidRPr="00133771" w:rsidRDefault="009440B5"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светотехнический расчёт</w:t>
            </w:r>
          </w:p>
          <w:p w14:paraId="2F419CC0" w14:textId="77777777" w:rsidR="009440B5" w:rsidRPr="00133771" w:rsidRDefault="009440B5"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визуализацию</w:t>
            </w:r>
          </w:p>
          <w:p w14:paraId="032743F3"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Краткую характеристику объекта</w:t>
            </w:r>
          </w:p>
          <w:p w14:paraId="14667EB9"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исходные данные для проектирования</w:t>
            </w:r>
          </w:p>
          <w:p w14:paraId="3B183096"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сведенья о количестве электроприёмников, их установленной и расчётной мощности</w:t>
            </w:r>
          </w:p>
          <w:p w14:paraId="2A0CCFDF" w14:textId="77777777" w:rsidR="00D644B7" w:rsidRPr="00133771"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ситуационный план</w:t>
            </w:r>
          </w:p>
          <w:p w14:paraId="488F6EA2" w14:textId="77777777" w:rsidR="00D644B7" w:rsidRPr="009440B5" w:rsidRDefault="00D644B7" w:rsidP="00AF0442">
            <w:pPr>
              <w:spacing w:after="0" w:line="276" w:lineRule="auto"/>
              <w:jc w:val="both"/>
              <w:rPr>
                <w:rFonts w:ascii="Times New Roman" w:hAnsi="Times New Roman" w:cs="Times New Roman"/>
                <w:sz w:val="24"/>
                <w:szCs w:val="24"/>
              </w:rPr>
            </w:pPr>
            <w:r w:rsidRPr="00133771">
              <w:rPr>
                <w:rFonts w:ascii="Times New Roman" w:hAnsi="Times New Roman" w:cs="Times New Roman"/>
                <w:sz w:val="24"/>
                <w:szCs w:val="24"/>
              </w:rPr>
              <w:t>- паспорта осветительного оборудования</w:t>
            </w:r>
          </w:p>
        </w:tc>
      </w:tr>
      <w:tr w:rsidR="008D2500" w:rsidRPr="00E07416" w14:paraId="1AC6F36E" w14:textId="77777777" w:rsidTr="00DD7F83">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6BC6B87C" w14:textId="77777777" w:rsidR="008D2500" w:rsidRPr="00E07416" w:rsidRDefault="008D2500"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5B419E">
              <w:rPr>
                <w:rFonts w:ascii="Times New Roman" w:eastAsia="Times New Roman" w:hAnsi="Times New Roman" w:cs="Times New Roman"/>
                <w:bCs/>
                <w:sz w:val="24"/>
                <w:szCs w:val="24"/>
              </w:rPr>
              <w:t>4</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41A059EB"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Исходные данные для проведения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3FA6635D" w14:textId="51C52221" w:rsidR="008D2500" w:rsidRPr="00B95BF6" w:rsidRDefault="00E84296" w:rsidP="008D2500">
            <w:pPr>
              <w:numPr>
                <w:ilvl w:val="0"/>
                <w:numId w:val="11"/>
              </w:numPr>
              <w:spacing w:after="0" w:line="276" w:lineRule="auto"/>
              <w:ind w:left="37" w:firstLine="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Технический паспорт</w:t>
            </w:r>
          </w:p>
          <w:p w14:paraId="6F978AD0" w14:textId="77777777" w:rsidR="008D2500" w:rsidRDefault="003B7310" w:rsidP="003B7310">
            <w:pPr>
              <w:numPr>
                <w:ilvl w:val="0"/>
                <w:numId w:val="11"/>
              </w:numPr>
              <w:spacing w:after="0" w:line="276" w:lineRule="auto"/>
              <w:ind w:left="37" w:firstLine="25"/>
              <w:jc w:val="both"/>
              <w:rPr>
                <w:rFonts w:ascii="Times New Roman" w:eastAsia="Times New Roman" w:hAnsi="Times New Roman" w:cs="Times New Roman"/>
                <w:sz w:val="24"/>
                <w:szCs w:val="24"/>
              </w:rPr>
            </w:pPr>
            <w:r w:rsidRPr="00B95BF6">
              <w:rPr>
                <w:rFonts w:ascii="Times New Roman" w:eastAsia="Times New Roman" w:hAnsi="Times New Roman" w:cs="Times New Roman"/>
                <w:sz w:val="24"/>
                <w:szCs w:val="24"/>
              </w:rPr>
              <w:t>Технические условия на электроснабжение</w:t>
            </w:r>
          </w:p>
          <w:p w14:paraId="6D3EBC33" w14:textId="21862A93" w:rsidR="000A0C1E" w:rsidRPr="00E07416" w:rsidRDefault="000A0C1E" w:rsidP="000A0C1E">
            <w:pPr>
              <w:spacing w:after="0" w:line="276" w:lineRule="auto"/>
              <w:ind w:left="37"/>
              <w:jc w:val="both"/>
              <w:rPr>
                <w:rFonts w:ascii="Times New Roman" w:eastAsia="Times New Roman" w:hAnsi="Times New Roman" w:cs="Times New Roman"/>
                <w:sz w:val="24"/>
                <w:szCs w:val="24"/>
              </w:rPr>
            </w:pPr>
            <w:r w:rsidRPr="00B72B4D">
              <w:rPr>
                <w:rFonts w:ascii="Times New Roman" w:eastAsia="Times New Roman" w:hAnsi="Times New Roman" w:cs="Times New Roman"/>
                <w:sz w:val="24"/>
                <w:szCs w:val="24"/>
              </w:rPr>
              <w:t>Предоставляются в течение 5 дней с даты заключения договора</w:t>
            </w:r>
          </w:p>
        </w:tc>
      </w:tr>
      <w:tr w:rsidR="00B95BF6" w:rsidRPr="00E07416" w14:paraId="1742606F" w14:textId="77777777" w:rsidTr="00DD7F83">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5D758306" w14:textId="77777777" w:rsidR="00B95BF6" w:rsidRPr="00E07416" w:rsidRDefault="005B419E"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r w:rsidR="00B95BF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03062A3" w14:textId="77777777" w:rsidR="00B95BF6" w:rsidRPr="00E07416" w:rsidRDefault="00B95BF6"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Порядок и требования </w:t>
            </w:r>
            <w:r w:rsidR="00E85D17">
              <w:rPr>
                <w:rFonts w:ascii="Times New Roman" w:eastAsia="Times New Roman" w:hAnsi="Times New Roman" w:cs="Times New Roman"/>
                <w:bCs/>
                <w:sz w:val="24"/>
                <w:szCs w:val="24"/>
              </w:rPr>
              <w:t xml:space="preserve">сдачи-приёма </w:t>
            </w:r>
            <w:r>
              <w:rPr>
                <w:rFonts w:ascii="Times New Roman" w:eastAsia="Times New Roman" w:hAnsi="Times New Roman" w:cs="Times New Roman"/>
                <w:bCs/>
                <w:sz w:val="24"/>
                <w:szCs w:val="24"/>
              </w:rPr>
              <w:t>выполненных работ в рамках 1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5B44B871" w14:textId="06B95DCB" w:rsidR="00B95BF6" w:rsidRPr="00C715E1" w:rsidRDefault="00D644B7" w:rsidP="00B95BF6">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подэтап: </w:t>
            </w:r>
            <w:r w:rsidR="00334D3F">
              <w:rPr>
                <w:rFonts w:ascii="Times New Roman" w:eastAsia="Times New Roman" w:hAnsi="Times New Roman" w:cs="Times New Roman"/>
                <w:sz w:val="24"/>
                <w:szCs w:val="24"/>
              </w:rPr>
              <w:t xml:space="preserve">не позднее </w:t>
            </w:r>
            <w:r w:rsidR="00334D3F">
              <w:rPr>
                <w:rFonts w:ascii="Times New Roman" w:eastAsia="Times New Roman" w:hAnsi="Times New Roman" w:cs="Times New Roman"/>
                <w:color w:val="FF0000"/>
                <w:sz w:val="24"/>
                <w:szCs w:val="24"/>
              </w:rPr>
              <w:t>1</w:t>
            </w:r>
            <w:r w:rsidR="00E664BA">
              <w:rPr>
                <w:rFonts w:ascii="Times New Roman" w:eastAsia="Times New Roman" w:hAnsi="Times New Roman" w:cs="Times New Roman"/>
                <w:color w:val="FF0000"/>
                <w:sz w:val="24"/>
                <w:szCs w:val="24"/>
              </w:rPr>
              <w:t>8</w:t>
            </w:r>
            <w:r w:rsidR="00C808BB" w:rsidRPr="00334D3F">
              <w:rPr>
                <w:rFonts w:ascii="Times New Roman" w:eastAsia="Times New Roman" w:hAnsi="Times New Roman" w:cs="Times New Roman"/>
                <w:color w:val="FF0000"/>
                <w:sz w:val="24"/>
                <w:szCs w:val="24"/>
              </w:rPr>
              <w:t xml:space="preserve"> октября 2024</w:t>
            </w:r>
            <w:r w:rsidR="00B95BF6" w:rsidRPr="00334D3F">
              <w:rPr>
                <w:rFonts w:ascii="Times New Roman" w:eastAsia="Times New Roman" w:hAnsi="Times New Roman" w:cs="Times New Roman"/>
                <w:color w:val="FF0000"/>
                <w:sz w:val="24"/>
                <w:szCs w:val="24"/>
              </w:rPr>
              <w:t xml:space="preserve"> года </w:t>
            </w:r>
            <w:r w:rsidR="00B95BF6" w:rsidRPr="00C715E1">
              <w:rPr>
                <w:rFonts w:ascii="Times New Roman" w:eastAsia="Times New Roman" w:hAnsi="Times New Roman" w:cs="Times New Roman"/>
                <w:sz w:val="24"/>
                <w:szCs w:val="24"/>
              </w:rPr>
              <w:t xml:space="preserve">Подрядчик направляет в адрес Заказчика </w:t>
            </w:r>
            <w:r w:rsidR="004973D6" w:rsidRPr="00C715E1">
              <w:rPr>
                <w:rFonts w:ascii="Times New Roman" w:eastAsia="Times New Roman" w:hAnsi="Times New Roman" w:cs="Times New Roman"/>
                <w:sz w:val="24"/>
                <w:szCs w:val="24"/>
              </w:rPr>
              <w:t xml:space="preserve">с целью согласования </w:t>
            </w:r>
            <w:r w:rsidR="00B95BF6" w:rsidRPr="00C715E1">
              <w:rPr>
                <w:rFonts w:ascii="Times New Roman" w:eastAsia="Times New Roman" w:hAnsi="Times New Roman" w:cs="Times New Roman"/>
                <w:sz w:val="24"/>
                <w:szCs w:val="24"/>
              </w:rPr>
              <w:t>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7664ADDA" w14:textId="48B2607B" w:rsidR="00B95BF6" w:rsidRPr="00C715E1" w:rsidRDefault="00B95BF6" w:rsidP="00B95BF6">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2 подэтап</w:t>
            </w:r>
            <w:r w:rsidR="0066372B">
              <w:rPr>
                <w:rFonts w:ascii="Times New Roman" w:eastAsia="Times New Roman" w:hAnsi="Times New Roman" w:cs="Times New Roman"/>
                <w:sz w:val="24"/>
                <w:szCs w:val="24"/>
              </w:rPr>
              <w:t>:</w:t>
            </w:r>
            <w:r w:rsidRPr="00C715E1">
              <w:rPr>
                <w:rFonts w:ascii="Times New Roman" w:eastAsia="Times New Roman" w:hAnsi="Times New Roman" w:cs="Times New Roman"/>
                <w:sz w:val="24"/>
                <w:szCs w:val="24"/>
              </w:rPr>
              <w:t xml:space="preserve"> </w:t>
            </w:r>
            <w:r w:rsidR="00D644B7" w:rsidRPr="00C808BB">
              <w:rPr>
                <w:rFonts w:ascii="Times New Roman" w:eastAsia="Times New Roman" w:hAnsi="Times New Roman" w:cs="Times New Roman"/>
                <w:sz w:val="24"/>
                <w:szCs w:val="24"/>
              </w:rPr>
              <w:t xml:space="preserve">не позднее </w:t>
            </w:r>
            <w:r w:rsidR="00E664BA">
              <w:rPr>
                <w:rFonts w:ascii="Times New Roman" w:eastAsia="Times New Roman" w:hAnsi="Times New Roman" w:cs="Times New Roman"/>
                <w:color w:val="FF0000"/>
                <w:sz w:val="24"/>
                <w:szCs w:val="24"/>
              </w:rPr>
              <w:t>25</w:t>
            </w:r>
            <w:r w:rsidR="00C808BB" w:rsidRPr="00334D3F">
              <w:rPr>
                <w:rFonts w:ascii="Times New Roman" w:eastAsia="Times New Roman" w:hAnsi="Times New Roman" w:cs="Times New Roman"/>
                <w:color w:val="FF0000"/>
                <w:sz w:val="24"/>
                <w:szCs w:val="24"/>
              </w:rPr>
              <w:t xml:space="preserve"> октября 2024</w:t>
            </w:r>
            <w:r w:rsidR="00D644B7" w:rsidRPr="00334D3F">
              <w:rPr>
                <w:rFonts w:ascii="Times New Roman" w:eastAsia="Times New Roman" w:hAnsi="Times New Roman" w:cs="Times New Roman"/>
                <w:color w:val="FF0000"/>
                <w:sz w:val="24"/>
                <w:szCs w:val="24"/>
              </w:rPr>
              <w:t xml:space="preserve"> </w:t>
            </w:r>
            <w:r w:rsidRPr="00334D3F">
              <w:rPr>
                <w:rFonts w:ascii="Times New Roman" w:eastAsia="Times New Roman" w:hAnsi="Times New Roman" w:cs="Times New Roman"/>
                <w:color w:val="FF0000"/>
                <w:sz w:val="24"/>
                <w:szCs w:val="24"/>
              </w:rPr>
              <w:t xml:space="preserve">года </w:t>
            </w:r>
            <w:r w:rsidRPr="00C715E1">
              <w:rPr>
                <w:rFonts w:ascii="Times New Roman" w:eastAsia="Times New Roman" w:hAnsi="Times New Roman" w:cs="Times New Roman"/>
                <w:sz w:val="24"/>
                <w:szCs w:val="24"/>
              </w:rPr>
              <w:t>(подрядчик вправе сдать работы раньше установленного срока) Подрядчик направляет на проверку и согласование Заказчику проектную и сметную документацию</w:t>
            </w:r>
            <w:r w:rsidR="004973D6" w:rsidRPr="00C715E1">
              <w:rPr>
                <w:rFonts w:ascii="Times New Roman" w:eastAsia="Times New Roman" w:hAnsi="Times New Roman" w:cs="Times New Roman"/>
                <w:sz w:val="24"/>
                <w:szCs w:val="24"/>
              </w:rPr>
              <w:t xml:space="preserve"> в электронном виде. По итогам согласования Заказчиком проектную документацию необходимо согласовать с </w:t>
            </w:r>
            <w:r w:rsidR="00334D3F">
              <w:rPr>
                <w:rFonts w:ascii="Times New Roman" w:eastAsia="Times New Roman" w:hAnsi="Times New Roman" w:cs="Times New Roman"/>
                <w:sz w:val="24"/>
                <w:szCs w:val="24"/>
              </w:rPr>
              <w:t>ресурсоснабжающей организацией.</w:t>
            </w:r>
          </w:p>
          <w:p w14:paraId="0F6E7484" w14:textId="44AA4E29" w:rsidR="00B95BF6" w:rsidRPr="00C715E1" w:rsidRDefault="00B95BF6" w:rsidP="00FB1DB3">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3 подэтап</w:t>
            </w:r>
            <w:r w:rsidR="0066372B">
              <w:rPr>
                <w:rFonts w:ascii="Times New Roman" w:eastAsia="Times New Roman" w:hAnsi="Times New Roman" w:cs="Times New Roman"/>
                <w:sz w:val="24"/>
                <w:szCs w:val="24"/>
              </w:rPr>
              <w:t>:</w:t>
            </w:r>
            <w:r w:rsidRPr="00C715E1">
              <w:rPr>
                <w:rFonts w:ascii="Times New Roman" w:eastAsia="Times New Roman" w:hAnsi="Times New Roman" w:cs="Times New Roman"/>
                <w:sz w:val="24"/>
                <w:szCs w:val="24"/>
              </w:rPr>
              <w:t xml:space="preserve"> </w:t>
            </w:r>
            <w:r w:rsidR="00334D3F" w:rsidRPr="00C808BB">
              <w:rPr>
                <w:rFonts w:ascii="Times New Roman" w:eastAsia="Times New Roman" w:hAnsi="Times New Roman" w:cs="Times New Roman"/>
                <w:sz w:val="24"/>
                <w:szCs w:val="24"/>
              </w:rPr>
              <w:t>не позднее</w:t>
            </w:r>
            <w:r w:rsidR="00334D3F">
              <w:rPr>
                <w:rFonts w:ascii="Times New Roman" w:eastAsia="Times New Roman" w:hAnsi="Times New Roman" w:cs="Times New Roman"/>
                <w:sz w:val="24"/>
                <w:szCs w:val="24"/>
              </w:rPr>
              <w:t xml:space="preserve"> </w:t>
            </w:r>
            <w:r w:rsidR="00334D3F" w:rsidRPr="00334D3F">
              <w:rPr>
                <w:rFonts w:ascii="Times New Roman" w:eastAsia="Times New Roman" w:hAnsi="Times New Roman" w:cs="Times New Roman"/>
                <w:color w:val="FF0000"/>
                <w:sz w:val="24"/>
                <w:szCs w:val="24"/>
              </w:rPr>
              <w:t xml:space="preserve">25 ноября 2024 года </w:t>
            </w:r>
            <w:r w:rsidR="00334D3F" w:rsidRPr="00C715E1">
              <w:rPr>
                <w:rFonts w:ascii="Times New Roman" w:eastAsia="Times New Roman" w:hAnsi="Times New Roman" w:cs="Times New Roman"/>
                <w:sz w:val="24"/>
                <w:szCs w:val="24"/>
              </w:rPr>
              <w:t>(подрядчик вправе сдать работы раньше установленного срока)</w:t>
            </w:r>
            <w:r w:rsidR="00334D3F">
              <w:rPr>
                <w:rFonts w:ascii="Times New Roman" w:eastAsia="Times New Roman" w:hAnsi="Times New Roman" w:cs="Times New Roman"/>
                <w:sz w:val="24"/>
                <w:szCs w:val="24"/>
              </w:rPr>
              <w:t xml:space="preserve"> Подрядчик обязан получить заключение </w:t>
            </w:r>
            <w:r w:rsidR="00B72D00">
              <w:rPr>
                <w:rFonts w:ascii="Times New Roman" w:eastAsia="Times New Roman" w:hAnsi="Times New Roman" w:cs="Times New Roman"/>
                <w:sz w:val="24"/>
                <w:szCs w:val="24"/>
              </w:rPr>
              <w:t>государственной</w:t>
            </w:r>
            <w:r w:rsidR="00334D3F">
              <w:rPr>
                <w:rFonts w:ascii="Times New Roman" w:eastAsia="Times New Roman" w:hAnsi="Times New Roman" w:cs="Times New Roman"/>
                <w:sz w:val="24"/>
                <w:szCs w:val="24"/>
              </w:rPr>
              <w:t xml:space="preserve"> историко</w:t>
            </w:r>
            <w:r w:rsidR="00B72D00">
              <w:rPr>
                <w:rFonts w:ascii="Times New Roman" w:eastAsia="Times New Roman" w:hAnsi="Times New Roman" w:cs="Times New Roman"/>
                <w:sz w:val="24"/>
                <w:szCs w:val="24"/>
              </w:rPr>
              <w:t>-культурной</w:t>
            </w:r>
            <w:r w:rsidR="00334D3F">
              <w:rPr>
                <w:rFonts w:ascii="Times New Roman" w:eastAsia="Times New Roman" w:hAnsi="Times New Roman" w:cs="Times New Roman"/>
                <w:sz w:val="24"/>
                <w:szCs w:val="24"/>
              </w:rPr>
              <w:t xml:space="preserve"> экспе</w:t>
            </w:r>
            <w:r w:rsidR="00B72D00">
              <w:rPr>
                <w:rFonts w:ascii="Times New Roman" w:eastAsia="Times New Roman" w:hAnsi="Times New Roman" w:cs="Times New Roman"/>
                <w:sz w:val="24"/>
                <w:szCs w:val="24"/>
              </w:rPr>
              <w:t>ртизы</w:t>
            </w:r>
            <w:r w:rsidR="00334D3F">
              <w:rPr>
                <w:rFonts w:ascii="Times New Roman" w:eastAsia="Times New Roman" w:hAnsi="Times New Roman" w:cs="Times New Roman"/>
                <w:sz w:val="24"/>
                <w:szCs w:val="24"/>
              </w:rPr>
              <w:t xml:space="preserve"> научно-проектной документации на проведение работ по сохран</w:t>
            </w:r>
            <w:r w:rsidR="00B72D00">
              <w:rPr>
                <w:rFonts w:ascii="Times New Roman" w:eastAsia="Times New Roman" w:hAnsi="Times New Roman" w:cs="Times New Roman"/>
                <w:sz w:val="24"/>
                <w:szCs w:val="24"/>
              </w:rPr>
              <w:t>ению объекта культурного наслед</w:t>
            </w:r>
            <w:r w:rsidR="00334D3F">
              <w:rPr>
                <w:rFonts w:ascii="Times New Roman" w:eastAsia="Times New Roman" w:hAnsi="Times New Roman" w:cs="Times New Roman"/>
                <w:sz w:val="24"/>
                <w:szCs w:val="24"/>
              </w:rPr>
              <w:t xml:space="preserve">ия </w:t>
            </w:r>
            <w:r w:rsidR="00B72D00">
              <w:rPr>
                <w:rFonts w:ascii="Times New Roman" w:eastAsia="Times New Roman" w:hAnsi="Times New Roman" w:cs="Times New Roman"/>
                <w:sz w:val="24"/>
                <w:szCs w:val="24"/>
              </w:rPr>
              <w:t>регионального значения.</w:t>
            </w:r>
          </w:p>
          <w:p w14:paraId="1B78AA39" w14:textId="087BFEC4" w:rsidR="00C715E1" w:rsidRPr="00C715E1" w:rsidRDefault="00C715E1" w:rsidP="00FB1DB3">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4 по</w:t>
            </w:r>
            <w:r w:rsidR="00D644B7">
              <w:rPr>
                <w:rFonts w:ascii="Times New Roman" w:eastAsia="Times New Roman" w:hAnsi="Times New Roman" w:cs="Times New Roman"/>
                <w:sz w:val="24"/>
                <w:szCs w:val="24"/>
              </w:rPr>
              <w:t>д</w:t>
            </w:r>
            <w:r w:rsidRPr="00C715E1">
              <w:rPr>
                <w:rFonts w:ascii="Times New Roman" w:eastAsia="Times New Roman" w:hAnsi="Times New Roman" w:cs="Times New Roman"/>
                <w:sz w:val="24"/>
                <w:szCs w:val="24"/>
              </w:rPr>
              <w:t>этап</w:t>
            </w:r>
            <w:r w:rsidR="0066372B">
              <w:rPr>
                <w:rFonts w:ascii="Times New Roman" w:eastAsia="Times New Roman" w:hAnsi="Times New Roman" w:cs="Times New Roman"/>
                <w:sz w:val="24"/>
                <w:szCs w:val="24"/>
              </w:rPr>
              <w:t>:</w:t>
            </w:r>
            <w:r w:rsidRPr="00C715E1">
              <w:rPr>
                <w:rFonts w:ascii="Times New Roman" w:eastAsia="Times New Roman" w:hAnsi="Times New Roman" w:cs="Times New Roman"/>
                <w:sz w:val="24"/>
                <w:szCs w:val="24"/>
              </w:rPr>
              <w:t xml:space="preserve"> </w:t>
            </w:r>
            <w:r w:rsidR="00F60C71" w:rsidRPr="00B72D00">
              <w:rPr>
                <w:rFonts w:ascii="Times New Roman" w:eastAsia="Times New Roman" w:hAnsi="Times New Roman" w:cs="Times New Roman"/>
                <w:color w:val="FF0000"/>
                <w:sz w:val="24"/>
                <w:szCs w:val="24"/>
              </w:rPr>
              <w:t>27 ноября 2024</w:t>
            </w:r>
            <w:r w:rsidRPr="00B72D00">
              <w:rPr>
                <w:rFonts w:ascii="Times New Roman" w:eastAsia="Times New Roman" w:hAnsi="Times New Roman" w:cs="Times New Roman"/>
                <w:color w:val="FF0000"/>
                <w:sz w:val="24"/>
                <w:szCs w:val="24"/>
              </w:rPr>
              <w:t xml:space="preserve"> года </w:t>
            </w:r>
            <w:r w:rsidRPr="00C715E1">
              <w:rPr>
                <w:rFonts w:ascii="Times New Roman" w:eastAsia="Times New Roman" w:hAnsi="Times New Roman" w:cs="Times New Roman"/>
                <w:sz w:val="24"/>
                <w:szCs w:val="24"/>
              </w:rPr>
              <w:t xml:space="preserve">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 </w:t>
            </w:r>
          </w:p>
          <w:p w14:paraId="7F26FE02" w14:textId="77777777" w:rsidR="00C715E1" w:rsidRDefault="00863AAB" w:rsidP="00863AAB">
            <w:pPr>
              <w:spacing w:after="0" w:line="276" w:lineRule="auto"/>
              <w:ind w:left="62"/>
              <w:jc w:val="both"/>
              <w:rPr>
                <w:rFonts w:ascii="Times New Roman" w:eastAsia="Times New Roman" w:hAnsi="Times New Roman" w:cs="Times New Roman"/>
                <w:sz w:val="24"/>
                <w:szCs w:val="24"/>
              </w:rPr>
            </w:pPr>
            <w:r w:rsidRPr="00C715E1">
              <w:rPr>
                <w:rFonts w:ascii="Times New Roman" w:eastAsia="Times New Roman" w:hAnsi="Times New Roman" w:cs="Times New Roman"/>
                <w:sz w:val="24"/>
                <w:szCs w:val="24"/>
              </w:rPr>
              <w:t xml:space="preserve">По окончании выполнения </w:t>
            </w:r>
            <w:r>
              <w:rPr>
                <w:rFonts w:ascii="Times New Roman" w:eastAsia="Times New Roman" w:hAnsi="Times New Roman" w:cs="Times New Roman"/>
                <w:sz w:val="24"/>
                <w:szCs w:val="24"/>
              </w:rPr>
              <w:t>работ в рамках 1 этапа Подрядчик предоставляет</w:t>
            </w:r>
            <w:r w:rsidR="00C715E1">
              <w:rPr>
                <w:rFonts w:ascii="Times New Roman" w:eastAsia="Times New Roman" w:hAnsi="Times New Roman" w:cs="Times New Roman"/>
                <w:sz w:val="24"/>
                <w:szCs w:val="24"/>
              </w:rPr>
              <w:t xml:space="preserve"> следующую документацию:</w:t>
            </w:r>
          </w:p>
          <w:p w14:paraId="15EB8080" w14:textId="77777777" w:rsidR="00863AAB" w:rsidRDefault="00C715E1" w:rsidP="00863AAB">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63AAB">
              <w:rPr>
                <w:rFonts w:ascii="Times New Roman" w:eastAsia="Times New Roman" w:hAnsi="Times New Roman" w:cs="Times New Roman"/>
                <w:sz w:val="24"/>
                <w:szCs w:val="24"/>
              </w:rPr>
              <w:t xml:space="preserve"> а</w:t>
            </w:r>
            <w:r w:rsidR="00863AAB" w:rsidRPr="00863AAB">
              <w:rPr>
                <w:rFonts w:ascii="Times New Roman" w:eastAsia="Times New Roman" w:hAnsi="Times New Roman" w:cs="Times New Roman"/>
                <w:sz w:val="24"/>
                <w:szCs w:val="24"/>
              </w:rPr>
              <w:t>кт сдачи-приемки выполненных работ в рамках 1 этапа</w:t>
            </w:r>
            <w:r w:rsidR="00863AAB">
              <w:rPr>
                <w:rFonts w:ascii="Times New Roman" w:eastAsia="Times New Roman" w:hAnsi="Times New Roman" w:cs="Times New Roman"/>
                <w:sz w:val="24"/>
                <w:szCs w:val="24"/>
              </w:rPr>
              <w:t xml:space="preserve"> в 2-х экземплярах</w:t>
            </w:r>
            <w:r>
              <w:rPr>
                <w:rFonts w:ascii="Times New Roman" w:eastAsia="Times New Roman" w:hAnsi="Times New Roman" w:cs="Times New Roman"/>
                <w:sz w:val="24"/>
                <w:szCs w:val="24"/>
              </w:rPr>
              <w:t>;</w:t>
            </w:r>
          </w:p>
          <w:p w14:paraId="06AD6607" w14:textId="77777777" w:rsidR="00C715E1" w:rsidRDefault="00C715E1" w:rsidP="00863AAB">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счет на оплату;</w:t>
            </w:r>
          </w:p>
          <w:p w14:paraId="452FBE82" w14:textId="77777777" w:rsidR="00C715E1" w:rsidRDefault="00C715E1" w:rsidP="00863AAB">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3B738DDA" w14:textId="77777777" w:rsidR="00C715E1" w:rsidRDefault="00C715E1" w:rsidP="00B72D00">
            <w:pPr>
              <w:spacing w:after="0" w:line="276" w:lineRule="auto"/>
              <w:ind w:left="62"/>
              <w:jc w:val="both"/>
              <w:rPr>
                <w:rFonts w:ascii="Times New Roman" w:eastAsia="Times New Roman" w:hAnsi="Times New Roman" w:cs="Times New Roman"/>
                <w:sz w:val="24"/>
                <w:szCs w:val="24"/>
              </w:rPr>
            </w:pPr>
            <w:r w:rsidRPr="006C291D">
              <w:rPr>
                <w:rFonts w:ascii="Times New Roman" w:eastAsia="Times New Roman" w:hAnsi="Times New Roman" w:cs="Times New Roman"/>
                <w:sz w:val="24"/>
                <w:szCs w:val="24"/>
              </w:rPr>
              <w:t xml:space="preserve">- заключение </w:t>
            </w:r>
            <w:r w:rsidR="00B72D00">
              <w:rPr>
                <w:rFonts w:ascii="Times New Roman" w:eastAsia="Times New Roman" w:hAnsi="Times New Roman" w:cs="Times New Roman"/>
                <w:sz w:val="24"/>
                <w:szCs w:val="24"/>
              </w:rPr>
              <w:t xml:space="preserve">государственной историко-культурной экспертизы научно-проектной документации на проведение работ по сохранению объекта культурного наследия </w:t>
            </w:r>
            <w:r w:rsidR="00B72D00">
              <w:rPr>
                <w:rFonts w:ascii="Times New Roman" w:eastAsia="Times New Roman" w:hAnsi="Times New Roman" w:cs="Times New Roman"/>
                <w:sz w:val="24"/>
                <w:szCs w:val="24"/>
              </w:rPr>
              <w:lastRenderedPageBreak/>
              <w:t>регионального значения в 2-х экземплярах и на электронном носителе в 1-м экземпляре;</w:t>
            </w:r>
          </w:p>
          <w:p w14:paraId="53AC6242" w14:textId="17178286" w:rsidR="00C87418" w:rsidRPr="00B72D00" w:rsidRDefault="00C87418" w:rsidP="00B72D00">
            <w:pPr>
              <w:spacing w:after="0" w:line="276" w:lineRule="auto"/>
              <w:ind w:left="62"/>
              <w:jc w:val="both"/>
              <w:rPr>
                <w:rFonts w:ascii="Times New Roman" w:eastAsia="Times New Roman" w:hAnsi="Times New Roman" w:cs="Times New Roman"/>
                <w:sz w:val="24"/>
                <w:szCs w:val="24"/>
              </w:rPr>
            </w:pPr>
            <w:r w:rsidRPr="00C87418">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 и на электронном носителе в 1-м экземпляре.</w:t>
            </w:r>
          </w:p>
        </w:tc>
      </w:tr>
      <w:tr w:rsidR="008D2500" w:rsidRPr="00E07416" w14:paraId="43B3D6C3" w14:textId="77777777" w:rsidTr="00DD7F83">
        <w:trPr>
          <w:trHeight w:val="1166"/>
          <w:jc w:val="center"/>
        </w:trPr>
        <w:tc>
          <w:tcPr>
            <w:tcW w:w="260" w:type="pct"/>
            <w:tcBorders>
              <w:top w:val="single" w:sz="4" w:space="0" w:color="000000"/>
              <w:left w:val="single" w:sz="4" w:space="0" w:color="000000"/>
              <w:bottom w:val="single" w:sz="4" w:space="0" w:color="000000"/>
              <w:right w:val="nil"/>
            </w:tcBorders>
            <w:vAlign w:val="center"/>
          </w:tcPr>
          <w:p w14:paraId="687A4FB9" w14:textId="77777777" w:rsidR="008D2500" w:rsidRPr="00E07416" w:rsidRDefault="008D2500" w:rsidP="00374FEA">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374FEA">
              <w:rPr>
                <w:rFonts w:ascii="Times New Roman" w:eastAsia="Times New Roman" w:hAnsi="Times New Roman" w:cs="Times New Roman"/>
                <w:bCs/>
                <w:sz w:val="24"/>
                <w:szCs w:val="24"/>
              </w:rPr>
              <w:t>6</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37515E66"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79F4200" w14:textId="77777777" w:rsidR="008D2500" w:rsidRPr="00E07416" w:rsidRDefault="008D2500" w:rsidP="008D2500">
            <w:pPr>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D2500" w:rsidRPr="00E07416" w14:paraId="2FF33F0B"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6542CBBB" w14:textId="77777777" w:rsidR="008D2500" w:rsidRPr="00E07416" w:rsidRDefault="008D2500" w:rsidP="00E0741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1</w:t>
            </w:r>
            <w:r w:rsidR="00374FEA">
              <w:rPr>
                <w:rFonts w:ascii="Times New Roman" w:eastAsia="Times New Roman" w:hAnsi="Times New Roman" w:cs="Times New Roman"/>
                <w:bCs/>
                <w:sz w:val="24"/>
                <w:szCs w:val="24"/>
              </w:rPr>
              <w:t>7</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4E8EBD6B"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Требования к оборудованию</w:t>
            </w:r>
          </w:p>
        </w:tc>
        <w:tc>
          <w:tcPr>
            <w:tcW w:w="3427" w:type="pct"/>
            <w:tcBorders>
              <w:top w:val="single" w:sz="4" w:space="0" w:color="000000"/>
              <w:left w:val="single" w:sz="4" w:space="0" w:color="000000"/>
              <w:bottom w:val="single" w:sz="4" w:space="0" w:color="000000"/>
              <w:right w:val="single" w:sz="4" w:space="0" w:color="000000"/>
            </w:tcBorders>
            <w:vAlign w:val="center"/>
          </w:tcPr>
          <w:p w14:paraId="55058EB5" w14:textId="77777777" w:rsidR="008D2500" w:rsidRPr="00E07416" w:rsidRDefault="008D2500" w:rsidP="008D2500">
            <w:pPr>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E07416">
              <w:rPr>
                <w:rFonts w:ascii="Times New Roman" w:eastAsia="Times New Roman" w:hAnsi="Times New Roman" w:cs="Times New Roman"/>
                <w:bCs/>
                <w:sz w:val="24"/>
                <w:szCs w:val="24"/>
              </w:rPr>
              <w:t>проектной</w:t>
            </w:r>
            <w:r w:rsidRPr="00E07416">
              <w:rPr>
                <w:rFonts w:ascii="Times New Roman" w:eastAsia="Times New Roman" w:hAnsi="Times New Roman" w:cs="Times New Roman"/>
                <w:sz w:val="24"/>
                <w:szCs w:val="24"/>
              </w:rPr>
              <w:t xml:space="preserve"> документации</w:t>
            </w:r>
            <w:r w:rsidRPr="00E07416">
              <w:rPr>
                <w:rFonts w:ascii="Times New Roman" w:eastAsia="Times New Roman" w:hAnsi="Times New Roman" w:cs="Times New Roman"/>
                <w:bCs/>
                <w:sz w:val="24"/>
                <w:szCs w:val="24"/>
              </w:rPr>
              <w:t xml:space="preserve"> либо эквивалент</w:t>
            </w:r>
            <w:r w:rsidRPr="00E07416">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5140919E" w14:textId="77777777" w:rsidR="008D2500" w:rsidRPr="00E07416" w:rsidRDefault="008D2500" w:rsidP="008D2500">
            <w:pPr>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E07416">
              <w:rPr>
                <w:rFonts w:ascii="Times New Roman" w:eastAsia="Times New Roman" w:hAnsi="Times New Roman" w:cs="Times New Roman"/>
                <w:bCs/>
                <w:sz w:val="24"/>
                <w:szCs w:val="24"/>
              </w:rPr>
              <w:t>которых</w:t>
            </w:r>
            <w:r w:rsidRPr="00E07416">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E07416">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E07416">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351F2866" w14:textId="77777777" w:rsidR="008D2500" w:rsidRPr="00E07416" w:rsidRDefault="008D2500" w:rsidP="008D2500">
            <w:pPr>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Светильники должны полностью соответствовать техническим параметрам, заявленным в </w:t>
            </w:r>
            <w:r w:rsidRPr="006C291D">
              <w:rPr>
                <w:rFonts w:ascii="Times New Roman" w:eastAsia="Times New Roman" w:hAnsi="Times New Roman" w:cs="Times New Roman"/>
                <w:bCs/>
                <w:sz w:val="24"/>
                <w:szCs w:val="24"/>
              </w:rPr>
              <w:t xml:space="preserve">проекте и </w:t>
            </w:r>
            <w:r w:rsidR="006C291D" w:rsidRPr="006C291D">
              <w:rPr>
                <w:rFonts w:ascii="Times New Roman" w:eastAsia="Times New Roman" w:hAnsi="Times New Roman" w:cs="Times New Roman"/>
                <w:bCs/>
                <w:sz w:val="24"/>
                <w:szCs w:val="24"/>
              </w:rPr>
              <w:t>настоящем техническом задании</w:t>
            </w:r>
            <w:r w:rsidRPr="006C291D">
              <w:rPr>
                <w:rFonts w:ascii="Times New Roman" w:eastAsia="Times New Roman" w:hAnsi="Times New Roman" w:cs="Times New Roman"/>
                <w:bCs/>
                <w:sz w:val="24"/>
                <w:szCs w:val="24"/>
              </w:rPr>
              <w:t xml:space="preserve">, для этого необходимо продемонстрировать </w:t>
            </w:r>
            <w:r w:rsidRPr="00E07416">
              <w:rPr>
                <w:rFonts w:ascii="Times New Roman" w:eastAsia="Times New Roman" w:hAnsi="Times New Roman" w:cs="Times New Roman"/>
                <w:bCs/>
                <w:sz w:val="24"/>
                <w:szCs w:val="24"/>
              </w:rPr>
              <w:t>и подтвердить заявленные световые эффекты, светотехнические показатели по уровню освещённости и яркости.</w:t>
            </w:r>
          </w:p>
          <w:p w14:paraId="075DAE45" w14:textId="77777777" w:rsidR="008D2500" w:rsidRPr="00E07416" w:rsidRDefault="008D2500" w:rsidP="008D2500">
            <w:pPr>
              <w:spacing w:after="0" w:line="276" w:lineRule="auto"/>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D2500" w:rsidRPr="00E07416" w14:paraId="2887B281" w14:textId="77777777" w:rsidTr="00DD7F83">
        <w:trPr>
          <w:trHeight w:val="900"/>
          <w:jc w:val="center"/>
        </w:trPr>
        <w:tc>
          <w:tcPr>
            <w:tcW w:w="260" w:type="pct"/>
            <w:tcBorders>
              <w:top w:val="single" w:sz="4" w:space="0" w:color="000000"/>
              <w:left w:val="single" w:sz="4" w:space="0" w:color="000000"/>
              <w:bottom w:val="single" w:sz="4" w:space="0" w:color="000000"/>
              <w:right w:val="nil"/>
            </w:tcBorders>
            <w:vAlign w:val="center"/>
          </w:tcPr>
          <w:p w14:paraId="21C668C2"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53AD933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E07416">
              <w:rPr>
                <w:rFonts w:ascii="Times New Roman" w:eastAsia="Times New Roman" w:hAnsi="Times New Roman" w:cs="Times New Roman"/>
                <w:color w:val="000000"/>
                <w:sz w:val="24"/>
                <w:szCs w:val="24"/>
              </w:rPr>
              <w:t>Требование к</w:t>
            </w:r>
            <w:r w:rsidR="00387430" w:rsidRPr="00E07416">
              <w:rPr>
                <w:rFonts w:ascii="Times New Roman" w:eastAsia="Times New Roman" w:hAnsi="Times New Roman" w:cs="Times New Roman"/>
                <w:color w:val="000000"/>
                <w:sz w:val="24"/>
                <w:szCs w:val="24"/>
              </w:rPr>
              <w:t xml:space="preserve"> контролю качества, выполняемым работам и материалам</w:t>
            </w:r>
            <w:bookmarkStart w:id="0" w:name="_GoBack"/>
            <w:bookmarkEnd w:id="0"/>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4F4D242"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7F3319CB" w14:textId="77777777" w:rsidR="00387430" w:rsidRPr="006C291D" w:rsidRDefault="00387430" w:rsidP="006C291D">
            <w:pPr>
              <w:pStyle w:val="a3"/>
              <w:keepLines/>
              <w:widowControl w:val="0"/>
              <w:numPr>
                <w:ilvl w:val="0"/>
                <w:numId w:val="15"/>
              </w:numPr>
              <w:shd w:val="clear" w:color="auto" w:fill="FFFFFF"/>
              <w:tabs>
                <w:tab w:val="left" w:pos="360"/>
                <w:tab w:val="left" w:pos="993"/>
              </w:tabs>
              <w:spacing w:after="0" w:line="276" w:lineRule="auto"/>
              <w:ind w:hanging="698"/>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Общие требования к скрытым работам.</w:t>
            </w:r>
          </w:p>
          <w:p w14:paraId="66718F8F"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2D9D42E2" w14:textId="6996428B"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 xml:space="preserve">Акты освидетельствования скрытых работ оформляются в соответствии с требованиями </w:t>
            </w:r>
            <w:r w:rsidR="00C67460" w:rsidRPr="00C67460">
              <w:rPr>
                <w:rFonts w:ascii="Times New Roman" w:eastAsia="Times New Roman" w:hAnsi="Times New Roman" w:cs="Times New Roman"/>
                <w:bCs/>
                <w:sz w:val="24"/>
                <w:szCs w:val="24"/>
              </w:rPr>
              <w:t>СП 48.13330.2019</w:t>
            </w:r>
            <w:r w:rsidRPr="00C67460">
              <w:rPr>
                <w:rFonts w:ascii="Times New Roman" w:eastAsia="Times New Roman" w:hAnsi="Times New Roman" w:cs="Times New Roman"/>
                <w:bCs/>
                <w:sz w:val="24"/>
                <w:szCs w:val="24"/>
              </w:rPr>
              <w:t>.</w:t>
            </w:r>
          </w:p>
          <w:p w14:paraId="051B9B17"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lastRenderedPageBreak/>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0F1983AC"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60DD0771"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1A736F77"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5987F3E8" w14:textId="77777777" w:rsidR="00387430" w:rsidRPr="006C291D" w:rsidRDefault="00387430" w:rsidP="006C291D">
            <w:pPr>
              <w:pStyle w:val="a3"/>
              <w:keepLines/>
              <w:widowControl w:val="0"/>
              <w:numPr>
                <w:ilvl w:val="0"/>
                <w:numId w:val="15"/>
              </w:numPr>
              <w:shd w:val="clear" w:color="auto" w:fill="FFFFFF"/>
              <w:tabs>
                <w:tab w:val="left" w:pos="426"/>
                <w:tab w:val="left" w:pos="993"/>
              </w:tabs>
              <w:spacing w:after="0" w:line="276" w:lineRule="auto"/>
              <w:ind w:left="305"/>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Требования к безопасности выполняемых работ.</w:t>
            </w:r>
          </w:p>
          <w:p w14:paraId="4FA4F6A7"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Все рабочие и инженерно-технические работники Подрядчик</w:t>
            </w:r>
            <w:r w:rsidR="00E07416" w:rsidRPr="006C291D">
              <w:rPr>
                <w:rFonts w:ascii="Times New Roman" w:eastAsia="Times New Roman" w:hAnsi="Times New Roman" w:cs="Times New Roman"/>
                <w:bCs/>
                <w:sz w:val="24"/>
                <w:szCs w:val="24"/>
              </w:rPr>
              <w:t>а</w:t>
            </w:r>
            <w:r w:rsidRPr="006C291D">
              <w:rPr>
                <w:rFonts w:ascii="Times New Roman" w:eastAsia="Times New Roman" w:hAnsi="Times New Roman" w:cs="Times New Roman"/>
                <w:bCs/>
                <w:sz w:val="24"/>
                <w:szCs w:val="24"/>
              </w:rPr>
              <w:t xml:space="preserve"> до начала производства работ проходят вводный инструктаж по охране труда и пожарной безопасности</w:t>
            </w:r>
            <w:r w:rsidR="00E07416" w:rsidRPr="006C291D">
              <w:rPr>
                <w:rFonts w:ascii="Times New Roman" w:eastAsia="Times New Roman" w:hAnsi="Times New Roman" w:cs="Times New Roman"/>
                <w:bCs/>
                <w:sz w:val="24"/>
                <w:szCs w:val="24"/>
              </w:rPr>
              <w:t>, ведению работ на высоте</w:t>
            </w:r>
            <w:r w:rsidRPr="006C291D">
              <w:rPr>
                <w:rFonts w:ascii="Times New Roman" w:eastAsia="Times New Roman" w:hAnsi="Times New Roman" w:cs="Times New Roman"/>
                <w:bCs/>
                <w:sz w:val="24"/>
                <w:szCs w:val="24"/>
              </w:rPr>
              <w:t>.</w:t>
            </w:r>
          </w:p>
          <w:p w14:paraId="069749AD"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Работники Подрядчик</w:t>
            </w:r>
            <w:r w:rsidR="00E07416" w:rsidRPr="006C291D">
              <w:rPr>
                <w:rFonts w:ascii="Times New Roman" w:eastAsia="Times New Roman" w:hAnsi="Times New Roman" w:cs="Times New Roman"/>
                <w:bCs/>
                <w:sz w:val="24"/>
                <w:szCs w:val="24"/>
              </w:rPr>
              <w:t>а</w:t>
            </w:r>
            <w:r w:rsidRPr="006C291D">
              <w:rPr>
                <w:rFonts w:ascii="Times New Roman" w:eastAsia="Times New Roman" w:hAnsi="Times New Roman" w:cs="Times New Roman"/>
                <w:bCs/>
                <w:sz w:val="24"/>
                <w:szCs w:val="24"/>
              </w:rPr>
              <w:t xml:space="preserve">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74F21FA0" w14:textId="77777777" w:rsidR="00387430" w:rsidRPr="006C291D" w:rsidRDefault="00387430" w:rsidP="0038743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07B43CA8" w14:textId="77777777" w:rsidR="008D2500" w:rsidRPr="00E07416" w:rsidRDefault="00387430" w:rsidP="00387430">
            <w:pPr>
              <w:spacing w:after="0" w:line="276" w:lineRule="auto"/>
              <w:jc w:val="both"/>
              <w:rPr>
                <w:rFonts w:ascii="Times New Roman" w:eastAsia="Times New Roman" w:hAnsi="Times New Roman" w:cs="Times New Roman"/>
                <w:bCs/>
                <w:sz w:val="24"/>
                <w:szCs w:val="24"/>
              </w:rPr>
            </w:pPr>
            <w:r w:rsidRPr="006C291D">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D2500" w:rsidRPr="00E07416" w14:paraId="0E8EDD81" w14:textId="77777777" w:rsidTr="00DD7F83">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78D7BE8D" w14:textId="77777777" w:rsidR="008D2500" w:rsidRPr="00E07416" w:rsidRDefault="008D2500" w:rsidP="005B419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1</w:t>
            </w:r>
            <w:r w:rsidR="00374FEA">
              <w:rPr>
                <w:rFonts w:ascii="Times New Roman" w:eastAsia="Times New Roman" w:hAnsi="Times New Roman" w:cs="Times New Roman"/>
                <w:bCs/>
                <w:sz w:val="24"/>
                <w:szCs w:val="24"/>
              </w:rPr>
              <w:t>9</w:t>
            </w:r>
            <w:r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07B61033"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к техническим характеристикам</w:t>
            </w:r>
          </w:p>
        </w:tc>
        <w:tc>
          <w:tcPr>
            <w:tcW w:w="3427" w:type="pct"/>
            <w:tcBorders>
              <w:top w:val="single" w:sz="4" w:space="0" w:color="000000"/>
              <w:left w:val="single" w:sz="4" w:space="0" w:color="000000"/>
              <w:bottom w:val="single" w:sz="4" w:space="0" w:color="000000"/>
              <w:right w:val="single" w:sz="4" w:space="0" w:color="000000"/>
            </w:tcBorders>
            <w:vAlign w:val="center"/>
          </w:tcPr>
          <w:p w14:paraId="6E983A6F"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6106A038"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563D73C3" w14:textId="41351621" w:rsidR="008D2500" w:rsidRPr="00E07416" w:rsidRDefault="008D2500" w:rsidP="006A12BE">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По параметрам и характеристикам все поставляемое оборудование должно соответствовать </w:t>
            </w:r>
            <w:r w:rsidR="006A12BE" w:rsidRPr="006A12BE">
              <w:rPr>
                <w:rFonts w:ascii="Times New Roman" w:eastAsia="Times New Roman" w:hAnsi="Times New Roman" w:cs="Times New Roman"/>
                <w:bCs/>
                <w:sz w:val="24"/>
                <w:szCs w:val="24"/>
              </w:rPr>
              <w:t>ГОСТ 16703-2022</w:t>
            </w:r>
            <w:r w:rsidR="006A12BE">
              <w:rPr>
                <w:rFonts w:ascii="Times New Roman" w:eastAsia="Times New Roman" w:hAnsi="Times New Roman" w:cs="Times New Roman"/>
                <w:bCs/>
                <w:sz w:val="24"/>
                <w:szCs w:val="24"/>
              </w:rPr>
              <w:t xml:space="preserve"> «</w:t>
            </w:r>
            <w:r w:rsidR="006A12BE" w:rsidRPr="006A12BE">
              <w:rPr>
                <w:rFonts w:ascii="Times New Roman" w:eastAsia="Times New Roman" w:hAnsi="Times New Roman" w:cs="Times New Roman"/>
                <w:bCs/>
                <w:sz w:val="24"/>
                <w:szCs w:val="24"/>
              </w:rPr>
              <w:t>Межгосударственный стандарт. Приборы и комплексы осветительные. Термины и определения</w:t>
            </w:r>
            <w:r w:rsidR="006A12BE">
              <w:rPr>
                <w:rFonts w:ascii="Times New Roman" w:eastAsia="Times New Roman" w:hAnsi="Times New Roman" w:cs="Times New Roman"/>
                <w:bCs/>
                <w:sz w:val="24"/>
                <w:szCs w:val="24"/>
              </w:rPr>
              <w:t>»</w:t>
            </w:r>
            <w:r w:rsidR="006A12BE" w:rsidRPr="006A12BE">
              <w:rPr>
                <w:rFonts w:ascii="Times New Roman" w:eastAsia="Times New Roman" w:hAnsi="Times New Roman" w:cs="Times New Roman"/>
                <w:bCs/>
                <w:sz w:val="24"/>
                <w:szCs w:val="24"/>
              </w:rPr>
              <w:t xml:space="preserve"> (введен в действие Приказом Росстандарта от 16.06.2023 </w:t>
            </w:r>
            <w:r w:rsidR="006A12BE">
              <w:rPr>
                <w:rFonts w:ascii="Times New Roman" w:eastAsia="Times New Roman" w:hAnsi="Times New Roman" w:cs="Times New Roman"/>
                <w:bCs/>
                <w:sz w:val="24"/>
                <w:szCs w:val="24"/>
              </w:rPr>
              <w:t>№</w:t>
            </w:r>
            <w:r w:rsidR="006A12BE" w:rsidRPr="006A12BE">
              <w:rPr>
                <w:rFonts w:ascii="Times New Roman" w:eastAsia="Times New Roman" w:hAnsi="Times New Roman" w:cs="Times New Roman"/>
                <w:bCs/>
                <w:sz w:val="24"/>
                <w:szCs w:val="24"/>
              </w:rPr>
              <w:t xml:space="preserve"> 405-ст)</w:t>
            </w:r>
          </w:p>
        </w:tc>
      </w:tr>
      <w:tr w:rsidR="008D2500" w:rsidRPr="00E07416" w14:paraId="3C7C5875" w14:textId="77777777" w:rsidTr="00DD7F83">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19D4534A" w14:textId="77777777" w:rsidR="008D2500" w:rsidRPr="00E07416" w:rsidRDefault="00374FEA" w:rsidP="00374FEA">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018C04EB"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Общие требования к выполнению монтажных работ</w:t>
            </w:r>
          </w:p>
          <w:p w14:paraId="73A56656"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2B53EF9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4E1AA2DC"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6EE69E3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204FE0EC" w14:textId="77777777" w:rsidR="008D2500" w:rsidRPr="00E7030E"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 «Технический регламент о безопасности зданий и сооружений» от </w:t>
            </w:r>
            <w:r w:rsidR="00184501">
              <w:rPr>
                <w:rFonts w:ascii="Times New Roman" w:eastAsia="Times New Roman" w:hAnsi="Times New Roman" w:cs="Times New Roman"/>
                <w:bCs/>
                <w:sz w:val="24"/>
                <w:szCs w:val="24"/>
              </w:rPr>
              <w:t>25.12.2023 г. № 653</w:t>
            </w:r>
            <w:r w:rsidRPr="00E07416">
              <w:rPr>
                <w:rFonts w:ascii="Times New Roman" w:eastAsia="Times New Roman" w:hAnsi="Times New Roman" w:cs="Times New Roman"/>
                <w:bCs/>
                <w:sz w:val="24"/>
                <w:szCs w:val="24"/>
              </w:rPr>
              <w:t>-ФЗ</w:t>
            </w:r>
            <w:r w:rsidR="00184501">
              <w:rPr>
                <w:rFonts w:ascii="Times New Roman" w:eastAsia="Times New Roman" w:hAnsi="Times New Roman" w:cs="Times New Roman"/>
                <w:bCs/>
                <w:sz w:val="24"/>
                <w:szCs w:val="24"/>
              </w:rPr>
              <w:t xml:space="preserve"> </w:t>
            </w:r>
            <w:r w:rsidR="00184501" w:rsidRPr="00E7030E">
              <w:rPr>
                <w:rFonts w:ascii="Times New Roman" w:hAnsi="Times New Roman" w:cs="Times New Roman"/>
                <w:sz w:val="24"/>
                <w:szCs w:val="24"/>
                <w:shd w:val="clear" w:color="auto" w:fill="FFFFFF"/>
              </w:rPr>
              <w:t>(ред. </w:t>
            </w:r>
            <w:r w:rsidR="00184501" w:rsidRPr="00E7030E">
              <w:rPr>
                <w:rFonts w:ascii="Times New Roman" w:hAnsi="Times New Roman" w:cs="Times New Roman"/>
                <w:bCs/>
                <w:sz w:val="24"/>
                <w:szCs w:val="24"/>
                <w:shd w:val="clear" w:color="auto" w:fill="FFFFFF"/>
              </w:rPr>
              <w:t>от</w:t>
            </w:r>
            <w:r w:rsidR="00184501" w:rsidRPr="00E7030E">
              <w:rPr>
                <w:rFonts w:ascii="Times New Roman" w:hAnsi="Times New Roman" w:cs="Times New Roman"/>
                <w:sz w:val="24"/>
                <w:szCs w:val="24"/>
                <w:shd w:val="clear" w:color="auto" w:fill="FFFFFF"/>
              </w:rPr>
              <w:t> </w:t>
            </w:r>
            <w:r w:rsidR="00184501" w:rsidRPr="00E7030E">
              <w:rPr>
                <w:rFonts w:ascii="Times New Roman" w:hAnsi="Times New Roman" w:cs="Times New Roman"/>
                <w:bCs/>
                <w:sz w:val="24"/>
                <w:szCs w:val="24"/>
                <w:shd w:val="clear" w:color="auto" w:fill="FFFFFF"/>
              </w:rPr>
              <w:t>08</w:t>
            </w:r>
            <w:r w:rsidR="00184501" w:rsidRPr="00E7030E">
              <w:rPr>
                <w:rFonts w:ascii="Times New Roman" w:hAnsi="Times New Roman" w:cs="Times New Roman"/>
                <w:sz w:val="24"/>
                <w:szCs w:val="24"/>
                <w:shd w:val="clear" w:color="auto" w:fill="FFFFFF"/>
              </w:rPr>
              <w:t>.</w:t>
            </w:r>
            <w:r w:rsidR="00184501" w:rsidRPr="00E7030E">
              <w:rPr>
                <w:rFonts w:ascii="Times New Roman" w:hAnsi="Times New Roman" w:cs="Times New Roman"/>
                <w:bCs/>
                <w:sz w:val="24"/>
                <w:szCs w:val="24"/>
                <w:shd w:val="clear" w:color="auto" w:fill="FFFFFF"/>
              </w:rPr>
              <w:t>08</w:t>
            </w:r>
            <w:r w:rsidR="00184501" w:rsidRPr="00E7030E">
              <w:rPr>
                <w:rFonts w:ascii="Times New Roman" w:hAnsi="Times New Roman" w:cs="Times New Roman"/>
                <w:sz w:val="24"/>
                <w:szCs w:val="24"/>
                <w:shd w:val="clear" w:color="auto" w:fill="FFFFFF"/>
              </w:rPr>
              <w:t>.</w:t>
            </w:r>
            <w:r w:rsidR="00184501" w:rsidRPr="00E7030E">
              <w:rPr>
                <w:rFonts w:ascii="Times New Roman" w:hAnsi="Times New Roman" w:cs="Times New Roman"/>
                <w:bCs/>
                <w:sz w:val="24"/>
                <w:szCs w:val="24"/>
                <w:shd w:val="clear" w:color="auto" w:fill="FFFFFF"/>
              </w:rPr>
              <w:t>2024 № 261-ФЗ</w:t>
            </w:r>
            <w:r w:rsidR="00184501" w:rsidRPr="00E7030E">
              <w:rPr>
                <w:rFonts w:ascii="Times New Roman" w:hAnsi="Times New Roman" w:cs="Times New Roman"/>
                <w:sz w:val="24"/>
                <w:szCs w:val="24"/>
                <w:shd w:val="clear" w:color="auto" w:fill="FFFFFF"/>
              </w:rPr>
              <w:t>)</w:t>
            </w:r>
          </w:p>
          <w:p w14:paraId="337481D8" w14:textId="218758DE" w:rsidR="00184501" w:rsidRPr="00E7030E" w:rsidRDefault="008D2500" w:rsidP="008D2500">
            <w:pPr>
              <w:keepLines/>
              <w:widowControl w:val="0"/>
              <w:shd w:val="clear" w:color="auto" w:fill="FFFFFF"/>
              <w:tabs>
                <w:tab w:val="left" w:pos="426"/>
                <w:tab w:val="left" w:pos="993"/>
                <w:tab w:val="num" w:pos="1980"/>
              </w:tabs>
              <w:spacing w:after="0" w:line="276" w:lineRule="auto"/>
              <w:jc w:val="both"/>
              <w:rPr>
                <w:rFonts w:ascii="Times New Roman" w:hAnsi="Times New Roman" w:cs="Times New Roman"/>
                <w:sz w:val="24"/>
                <w:szCs w:val="24"/>
                <w:shd w:val="clear" w:color="auto" w:fill="FFFFFF"/>
              </w:rPr>
            </w:pPr>
            <w:r w:rsidRPr="00184501">
              <w:rPr>
                <w:rFonts w:ascii="Times New Roman" w:eastAsia="Times New Roman" w:hAnsi="Times New Roman" w:cs="Times New Roman"/>
                <w:bCs/>
                <w:sz w:val="24"/>
                <w:szCs w:val="24"/>
              </w:rPr>
              <w:t xml:space="preserve">- «Об энергосбережении и о повышении энергетической эффективности, и о внесении изменений в отдельные законодательные </w:t>
            </w:r>
            <w:r w:rsidR="00184501" w:rsidRPr="00184501">
              <w:rPr>
                <w:rFonts w:ascii="Times New Roman" w:eastAsia="Times New Roman" w:hAnsi="Times New Roman" w:cs="Times New Roman"/>
                <w:bCs/>
                <w:sz w:val="24"/>
                <w:szCs w:val="24"/>
              </w:rPr>
              <w:t>акты Российской Федерации» от</w:t>
            </w:r>
            <w:r w:rsidR="00184501" w:rsidRPr="00184501">
              <w:rPr>
                <w:rFonts w:ascii="Times New Roman" w:hAnsi="Times New Roman" w:cs="Times New Roman"/>
                <w:color w:val="333333"/>
                <w:sz w:val="24"/>
                <w:szCs w:val="24"/>
                <w:shd w:val="clear" w:color="auto" w:fill="FFFFFF"/>
              </w:rPr>
              <w:t xml:space="preserve"> </w:t>
            </w:r>
            <w:r w:rsidR="00184501" w:rsidRPr="00E7030E">
              <w:rPr>
                <w:rFonts w:ascii="Times New Roman" w:hAnsi="Times New Roman" w:cs="Times New Roman"/>
                <w:sz w:val="24"/>
                <w:szCs w:val="24"/>
                <w:shd w:val="clear" w:color="auto" w:fill="FFFFFF"/>
              </w:rPr>
              <w:t>23.11.2009 N 261-</w:t>
            </w:r>
            <w:r w:rsidR="00184501" w:rsidRPr="00E7030E">
              <w:rPr>
                <w:rFonts w:ascii="Times New Roman" w:hAnsi="Times New Roman" w:cs="Times New Roman"/>
                <w:bCs/>
                <w:sz w:val="24"/>
                <w:szCs w:val="24"/>
                <w:shd w:val="clear" w:color="auto" w:fill="FFFFFF"/>
              </w:rPr>
              <w:t>ФЗ</w:t>
            </w:r>
            <w:r w:rsidR="00184501" w:rsidRPr="00E7030E">
              <w:rPr>
                <w:rFonts w:ascii="Times New Roman" w:hAnsi="Times New Roman" w:cs="Times New Roman"/>
                <w:sz w:val="24"/>
                <w:szCs w:val="24"/>
                <w:shd w:val="clear" w:color="auto" w:fill="FFFFFF"/>
              </w:rPr>
              <w:t> (ред. </w:t>
            </w:r>
            <w:r w:rsidR="00184501" w:rsidRPr="00E7030E">
              <w:rPr>
                <w:rFonts w:ascii="Times New Roman" w:hAnsi="Times New Roman" w:cs="Times New Roman"/>
                <w:bCs/>
                <w:sz w:val="24"/>
                <w:szCs w:val="24"/>
                <w:shd w:val="clear" w:color="auto" w:fill="FFFFFF"/>
              </w:rPr>
              <w:t>от</w:t>
            </w:r>
            <w:r w:rsidR="00184501" w:rsidRPr="00E7030E">
              <w:rPr>
                <w:rFonts w:ascii="Times New Roman" w:hAnsi="Times New Roman" w:cs="Times New Roman"/>
                <w:sz w:val="24"/>
                <w:szCs w:val="24"/>
                <w:shd w:val="clear" w:color="auto" w:fill="FFFFFF"/>
              </w:rPr>
              <w:t> </w:t>
            </w:r>
            <w:r w:rsidR="00184501" w:rsidRPr="00E7030E">
              <w:rPr>
                <w:rFonts w:ascii="Times New Roman" w:hAnsi="Times New Roman" w:cs="Times New Roman"/>
                <w:bCs/>
                <w:sz w:val="24"/>
                <w:szCs w:val="24"/>
                <w:shd w:val="clear" w:color="auto" w:fill="FFFFFF"/>
              </w:rPr>
              <w:t>13</w:t>
            </w:r>
            <w:r w:rsidR="00184501" w:rsidRPr="00E7030E">
              <w:rPr>
                <w:rFonts w:ascii="Times New Roman" w:hAnsi="Times New Roman" w:cs="Times New Roman"/>
                <w:sz w:val="24"/>
                <w:szCs w:val="24"/>
                <w:shd w:val="clear" w:color="auto" w:fill="FFFFFF"/>
              </w:rPr>
              <w:t>.</w:t>
            </w:r>
            <w:r w:rsidR="00184501" w:rsidRPr="00E7030E">
              <w:rPr>
                <w:rFonts w:ascii="Times New Roman" w:hAnsi="Times New Roman" w:cs="Times New Roman"/>
                <w:bCs/>
                <w:sz w:val="24"/>
                <w:szCs w:val="24"/>
                <w:shd w:val="clear" w:color="auto" w:fill="FFFFFF"/>
              </w:rPr>
              <w:t>06</w:t>
            </w:r>
            <w:r w:rsidR="00184501" w:rsidRPr="00E7030E">
              <w:rPr>
                <w:rFonts w:ascii="Times New Roman" w:hAnsi="Times New Roman" w:cs="Times New Roman"/>
                <w:sz w:val="24"/>
                <w:szCs w:val="24"/>
                <w:shd w:val="clear" w:color="auto" w:fill="FFFFFF"/>
              </w:rPr>
              <w:t>.</w:t>
            </w:r>
            <w:r w:rsidR="00184501" w:rsidRPr="00E7030E">
              <w:rPr>
                <w:rFonts w:ascii="Times New Roman" w:hAnsi="Times New Roman" w:cs="Times New Roman"/>
                <w:bCs/>
                <w:sz w:val="24"/>
                <w:szCs w:val="24"/>
                <w:shd w:val="clear" w:color="auto" w:fill="FFFFFF"/>
              </w:rPr>
              <w:t>2023</w:t>
            </w:r>
            <w:r w:rsidR="00184501" w:rsidRPr="00E7030E">
              <w:rPr>
                <w:rFonts w:ascii="Times New Roman" w:hAnsi="Times New Roman" w:cs="Times New Roman"/>
                <w:sz w:val="24"/>
                <w:szCs w:val="24"/>
                <w:shd w:val="clear" w:color="auto" w:fill="FFFFFF"/>
              </w:rPr>
              <w:t>)</w:t>
            </w:r>
          </w:p>
          <w:p w14:paraId="17A61995"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5A302200"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E07416">
              <w:rPr>
                <w:rFonts w:ascii="Times New Roman" w:eastAsia="Times New Roman" w:hAnsi="Times New Roman" w:cs="Times New Roman"/>
                <w:bCs/>
                <w:sz w:val="24"/>
                <w:szCs w:val="24"/>
              </w:rPr>
              <w:lastRenderedPageBreak/>
              <w:t>- СП 52.13330.2016 «Естественное и искусственное освещение. Актуализированная редакция СНиП 23-05-95*»</w:t>
            </w:r>
          </w:p>
          <w:p w14:paraId="03952EAC"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E07416">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0D2C39B4"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sz w:val="24"/>
                <w:szCs w:val="24"/>
              </w:rPr>
              <w:t xml:space="preserve">- </w:t>
            </w:r>
            <w:r w:rsidRPr="00E07416">
              <w:rPr>
                <w:rFonts w:ascii="Times New Roman" w:eastAsia="Times New Roman" w:hAnsi="Times New Roman" w:cs="Times New Roman"/>
                <w:bCs/>
                <w:sz w:val="24"/>
                <w:szCs w:val="24"/>
              </w:rPr>
              <w:t>ГОСТ Р 31565-2021 «Кабельные изделия. Требования пожарной безопасности»;</w:t>
            </w:r>
          </w:p>
          <w:p w14:paraId="74AE7139" w14:textId="77777777" w:rsid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633A98CF" w14:textId="77777777" w:rsidR="005B419E" w:rsidRPr="005B419E" w:rsidRDefault="005B419E" w:rsidP="008D2500">
            <w:pPr>
              <w:keepLines/>
              <w:widowControl w:val="0"/>
              <w:shd w:val="clear" w:color="auto" w:fill="FFFFFF"/>
              <w:tabs>
                <w:tab w:val="left" w:pos="426"/>
                <w:tab w:val="left" w:pos="993"/>
              </w:tabs>
              <w:spacing w:after="0" w:line="276" w:lineRule="auto"/>
              <w:jc w:val="both"/>
              <w:rPr>
                <w:rFonts w:ascii="Times New Roman" w:hAnsi="Times New Roman" w:cs="Times New Roman"/>
                <w:sz w:val="24"/>
                <w:szCs w:val="24"/>
              </w:rPr>
            </w:pPr>
            <w:r w:rsidRPr="005B419E">
              <w:rPr>
                <w:rFonts w:ascii="Times New Roman" w:eastAsia="Times New Roman" w:hAnsi="Times New Roman" w:cs="Times New Roman"/>
                <w:bCs/>
                <w:sz w:val="24"/>
                <w:szCs w:val="24"/>
              </w:rPr>
              <w:t xml:space="preserve">- </w:t>
            </w:r>
            <w:r w:rsidRPr="005B419E">
              <w:rPr>
                <w:rFonts w:ascii="Times New Roman" w:hAnsi="Times New Roman" w:cs="Times New Roman"/>
                <w:sz w:val="24"/>
                <w:szCs w:val="24"/>
              </w:rPr>
              <w:t>СП 522.1325800.2023 «Системы фасадные навесные вентилируемые»</w:t>
            </w:r>
          </w:p>
          <w:p w14:paraId="5A0515D7"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E07416">
              <w:rPr>
                <w:rFonts w:ascii="Times New Roman" w:eastAsia="Times New Roman" w:hAnsi="Times New Roman" w:cs="Times New Roman"/>
                <w:bCs/>
                <w:sz w:val="24"/>
                <w:szCs w:val="24"/>
              </w:rPr>
              <w:t>- СП 76.1330.2016 «Электротехнические устройства»</w:t>
            </w:r>
          </w:p>
          <w:p w14:paraId="1023AE61"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43E5677A"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52BF7B8D"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16F3ADF6"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другими действующими нормативными документами.</w:t>
            </w:r>
          </w:p>
          <w:p w14:paraId="1D6572C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57F065C0"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E07416" w14:paraId="449730B8"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095A54F4"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21</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6979BCF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к результатам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E52ABD6" w14:textId="77777777" w:rsidR="008D2500" w:rsidRPr="00E07416" w:rsidRDefault="008D2500" w:rsidP="009343D9">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w:t>
            </w:r>
            <w:r w:rsidR="009343D9" w:rsidRPr="00E07416">
              <w:rPr>
                <w:rFonts w:ascii="Times New Roman" w:eastAsia="Times New Roman" w:hAnsi="Times New Roman" w:cs="Times New Roman"/>
                <w:bCs/>
                <w:sz w:val="24"/>
                <w:szCs w:val="24"/>
              </w:rPr>
              <w:t xml:space="preserve"> </w:t>
            </w:r>
            <w:r w:rsidRPr="00E07416">
              <w:rPr>
                <w:rFonts w:ascii="Times New Roman" w:eastAsia="Times New Roman" w:hAnsi="Times New Roman" w:cs="Times New Roman"/>
                <w:bCs/>
                <w:sz w:val="24"/>
                <w:szCs w:val="24"/>
              </w:rPr>
              <w:t>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D2500" w:rsidRPr="00E07416" w14:paraId="33765448"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7734E5F9"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43676736"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к безопасности  выполняемых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70EF4FDE"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27D7DBE8"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lastRenderedPageBreak/>
              <w:t>Подрядчик должен представить Заказчику:</w:t>
            </w:r>
          </w:p>
          <w:p w14:paraId="1F1C084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11758F91"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66115B01"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42DD317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3ABEB476"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411DE8BC"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D2500" w:rsidRPr="00E07416" w14:paraId="4C46C6F9" w14:textId="77777777" w:rsidTr="00DD7F83">
        <w:trPr>
          <w:trHeight w:val="1255"/>
          <w:jc w:val="center"/>
        </w:trPr>
        <w:tc>
          <w:tcPr>
            <w:tcW w:w="260" w:type="pct"/>
            <w:tcBorders>
              <w:top w:val="single" w:sz="4" w:space="0" w:color="000000"/>
              <w:left w:val="single" w:sz="4" w:space="0" w:color="000000"/>
              <w:bottom w:val="single" w:sz="4" w:space="0" w:color="000000"/>
              <w:right w:val="nil"/>
            </w:tcBorders>
            <w:vAlign w:val="center"/>
          </w:tcPr>
          <w:p w14:paraId="5D8C1BC8" w14:textId="77777777" w:rsidR="008D2500" w:rsidRPr="00E07416" w:rsidRDefault="005B419E" w:rsidP="00374FEA">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r w:rsidR="00374FEA">
              <w:rPr>
                <w:rFonts w:ascii="Times New Roman" w:eastAsia="Times New Roman" w:hAnsi="Times New Roman" w:cs="Times New Roman"/>
                <w:bCs/>
                <w:sz w:val="24"/>
                <w:szCs w:val="24"/>
              </w:rPr>
              <w:t>3</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hideMark/>
          </w:tcPr>
          <w:p w14:paraId="6312A863"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Требование по сроку и объему предоставления гарантии</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5DD2CAE9" w14:textId="77777777" w:rsidR="008D2500" w:rsidRPr="00E07416" w:rsidRDefault="008D2500" w:rsidP="008D2500">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w:t>
            </w:r>
          </w:p>
          <w:p w14:paraId="7ABF2A87" w14:textId="77777777" w:rsidR="008D2500" w:rsidRPr="00E07416" w:rsidRDefault="008D2500" w:rsidP="008D2500">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E07416">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12CF6DBD"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3AB1A654"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D2500" w:rsidRPr="00E07416" w14:paraId="57CD136D"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524C0BDB" w14:textId="77777777" w:rsidR="008D2500" w:rsidRPr="00E07416"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w:t>
            </w:r>
            <w:r w:rsidR="008D2500" w:rsidRPr="00E07416">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4A6FC2C0" w14:textId="77777777" w:rsidR="008D2500" w:rsidRPr="00E07416" w:rsidRDefault="008D2500"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E07416">
              <w:rPr>
                <w:rFonts w:ascii="Times New Roman" w:eastAsia="Times New Roman" w:hAnsi="Times New Roman" w:cs="Times New Roman"/>
                <w:color w:val="000000"/>
                <w:sz w:val="24"/>
                <w:szCs w:val="24"/>
              </w:rPr>
              <w:t>Режим включения архитектурного освещения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3C8F12B2" w14:textId="77777777" w:rsidR="008D2500" w:rsidRPr="00E07416"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07416">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E07416">
              <w:rPr>
                <w:rFonts w:ascii="Times New Roman" w:eastAsia="Times New Roman" w:hAnsi="Times New Roman" w:cs="Times New Roman"/>
                <w:sz w:val="24"/>
                <w:szCs w:val="24"/>
              </w:rPr>
              <w:t>согласно графику уличного освещения города Мурманск</w:t>
            </w:r>
            <w:r w:rsidRPr="00E07416">
              <w:rPr>
                <w:rFonts w:ascii="Times New Roman" w:eastAsia="Times New Roman" w:hAnsi="Times New Roman" w:cs="Times New Roman"/>
                <w:bCs/>
                <w:sz w:val="24"/>
                <w:szCs w:val="24"/>
              </w:rPr>
              <w:t>.</w:t>
            </w:r>
          </w:p>
        </w:tc>
      </w:tr>
      <w:tr w:rsidR="00FB1DB3" w:rsidRPr="00E07416" w14:paraId="18B0093A"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716F117D" w14:textId="77777777" w:rsidR="00FB1DB3" w:rsidRDefault="00374FEA"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w:t>
            </w:r>
            <w:r w:rsidR="00FB1DB3">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nil"/>
            </w:tcBorders>
            <w:vAlign w:val="center"/>
          </w:tcPr>
          <w:p w14:paraId="4CFEE0E5" w14:textId="77777777" w:rsidR="00FB1DB3" w:rsidRPr="00E07416" w:rsidRDefault="00FB1DB3" w:rsidP="008D2500">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Порядок сдачи-приема второго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69068E06" w14:textId="77777777" w:rsidR="00FB1DB3" w:rsidRDefault="00F60C71"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30194D">
              <w:rPr>
                <w:rFonts w:ascii="Times New Roman" w:eastAsia="Times New Roman" w:hAnsi="Times New Roman" w:cs="Times New Roman"/>
                <w:bCs/>
                <w:color w:val="FF0000"/>
                <w:sz w:val="24"/>
                <w:szCs w:val="24"/>
              </w:rPr>
              <w:t>Н</w:t>
            </w:r>
            <w:r w:rsidR="00FB1DB3" w:rsidRPr="0030194D">
              <w:rPr>
                <w:rFonts w:ascii="Times New Roman" w:eastAsia="Times New Roman" w:hAnsi="Times New Roman" w:cs="Times New Roman"/>
                <w:bCs/>
                <w:color w:val="FF0000"/>
                <w:sz w:val="24"/>
                <w:szCs w:val="24"/>
              </w:rPr>
              <w:t xml:space="preserve">е позднее </w:t>
            </w:r>
            <w:r w:rsidR="00B72D00" w:rsidRPr="0030194D">
              <w:rPr>
                <w:rFonts w:ascii="Times New Roman" w:eastAsia="Times New Roman" w:hAnsi="Times New Roman" w:cs="Times New Roman"/>
                <w:bCs/>
                <w:color w:val="FF0000"/>
                <w:sz w:val="24"/>
                <w:szCs w:val="24"/>
              </w:rPr>
              <w:t>16</w:t>
            </w:r>
            <w:r w:rsidRPr="0030194D">
              <w:rPr>
                <w:rFonts w:ascii="Times New Roman" w:eastAsia="Times New Roman" w:hAnsi="Times New Roman" w:cs="Times New Roman"/>
                <w:bCs/>
                <w:color w:val="FF0000"/>
                <w:sz w:val="24"/>
                <w:szCs w:val="24"/>
              </w:rPr>
              <w:t xml:space="preserve"> декабря</w:t>
            </w:r>
            <w:r w:rsidR="00FB1DB3" w:rsidRPr="0030194D">
              <w:rPr>
                <w:rFonts w:ascii="Times New Roman" w:eastAsia="Times New Roman" w:hAnsi="Times New Roman" w:cs="Times New Roman"/>
                <w:bCs/>
                <w:color w:val="FF0000"/>
                <w:sz w:val="24"/>
                <w:szCs w:val="24"/>
              </w:rPr>
              <w:t xml:space="preserve"> </w:t>
            </w:r>
            <w:r w:rsidR="00FB1DB3" w:rsidRPr="00FB1DB3">
              <w:rPr>
                <w:rFonts w:ascii="Times New Roman" w:eastAsia="Times New Roman" w:hAnsi="Times New Roman" w:cs="Times New Roman"/>
                <w:bCs/>
                <w:sz w:val="24"/>
                <w:szCs w:val="24"/>
              </w:rPr>
              <w:t>(подрядчик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w:t>
            </w:r>
            <w:r w:rsidR="00E85D17">
              <w:rPr>
                <w:rFonts w:ascii="Times New Roman" w:eastAsia="Times New Roman" w:hAnsi="Times New Roman" w:cs="Times New Roman"/>
                <w:bCs/>
                <w:sz w:val="24"/>
                <w:szCs w:val="24"/>
              </w:rPr>
              <w:t>, а также исполнительную документацию</w:t>
            </w:r>
            <w:r w:rsidR="00981FEB">
              <w:rPr>
                <w:rFonts w:ascii="Times New Roman" w:eastAsia="Times New Roman" w:hAnsi="Times New Roman" w:cs="Times New Roman"/>
                <w:bCs/>
                <w:sz w:val="24"/>
                <w:szCs w:val="24"/>
              </w:rPr>
              <w:t>.</w:t>
            </w:r>
          </w:p>
          <w:p w14:paraId="3B837E68"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3E9529C8"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lastRenderedPageBreak/>
              <w:t>1.</w:t>
            </w:r>
            <w:r w:rsidRPr="00E85D17">
              <w:rPr>
                <w:rFonts w:ascii="Times New Roman" w:eastAsia="Times New Roman" w:hAnsi="Times New Roman" w:cs="Times New Roman"/>
                <w:bCs/>
                <w:sz w:val="24"/>
                <w:szCs w:val="24"/>
              </w:rPr>
              <w:tab/>
              <w:t xml:space="preserve">Исполнительная документация в 2-х экземплярах на бумажном носителе и в электронном виде с печатями и подписями </w:t>
            </w:r>
            <w:r>
              <w:rPr>
                <w:rFonts w:ascii="Times New Roman" w:eastAsia="Times New Roman" w:hAnsi="Times New Roman" w:cs="Times New Roman"/>
                <w:bCs/>
                <w:sz w:val="24"/>
                <w:szCs w:val="24"/>
              </w:rPr>
              <w:t xml:space="preserve">ответственных лиц </w:t>
            </w:r>
            <w:r w:rsidRPr="00E85D17">
              <w:rPr>
                <w:rFonts w:ascii="Times New Roman" w:eastAsia="Times New Roman" w:hAnsi="Times New Roman" w:cs="Times New Roman"/>
                <w:bCs/>
                <w:sz w:val="24"/>
                <w:szCs w:val="24"/>
              </w:rPr>
              <w:t>со стороны подрядчика и заказчика в составе:</w:t>
            </w:r>
          </w:p>
          <w:p w14:paraId="7B70BADD"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реестр исполнительной документации;</w:t>
            </w:r>
          </w:p>
          <w:p w14:paraId="2EBDAEFE"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журнал производства работ;</w:t>
            </w:r>
          </w:p>
          <w:p w14:paraId="3DEEFFBE"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исполнительная схема ответственных конструкций;</w:t>
            </w:r>
          </w:p>
          <w:p w14:paraId="14D60214"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исполнительная схема наружных инженерных сетей;</w:t>
            </w:r>
          </w:p>
          <w:p w14:paraId="711A7BE0"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200F2C93"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акты освидетельствования скрытых работ;</w:t>
            </w:r>
          </w:p>
          <w:p w14:paraId="012DC1F9"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53771445"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Pr="00E85D17">
              <w:rPr>
                <w:rFonts w:ascii="Times New Roman" w:eastAsia="Times New Roman" w:hAnsi="Times New Roman" w:cs="Times New Roman"/>
                <w:bCs/>
                <w:sz w:val="24"/>
                <w:szCs w:val="24"/>
              </w:rPr>
              <w:t>протокол измерения сопротивления изоляции электрооборудования, электропроводок и кабелей;</w:t>
            </w:r>
          </w:p>
          <w:p w14:paraId="1A51785B"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4282FF78"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368F7237"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протоколы электрических испытаний и измерений;</w:t>
            </w:r>
          </w:p>
          <w:p w14:paraId="381D76BB"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5D60BA1A"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визуализация;</w:t>
            </w:r>
          </w:p>
          <w:p w14:paraId="62D04CF0"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светотехнический расчёт;</w:t>
            </w:r>
          </w:p>
          <w:p w14:paraId="6C2476B1"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 паспорта осветительного оборудования;</w:t>
            </w:r>
          </w:p>
          <w:p w14:paraId="4DEA4688"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2FA0AE57"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424D1EC4" w14:textId="77777777" w:rsidR="00E85D17" w:rsidRPr="00E85D17"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1BBC0F9F" w14:textId="77777777" w:rsidR="00E85D17" w:rsidRPr="00E07416" w:rsidRDefault="00E85D17" w:rsidP="00E85D17">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E85D17">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E07416" w:rsidRPr="00E07416" w14:paraId="563E06F7" w14:textId="77777777" w:rsidTr="00DD7F83">
        <w:trPr>
          <w:jc w:val="center"/>
        </w:trPr>
        <w:tc>
          <w:tcPr>
            <w:tcW w:w="260" w:type="pct"/>
            <w:tcBorders>
              <w:top w:val="single" w:sz="4" w:space="0" w:color="000000"/>
              <w:left w:val="single" w:sz="4" w:space="0" w:color="000000"/>
              <w:bottom w:val="single" w:sz="4" w:space="0" w:color="000000"/>
              <w:right w:val="nil"/>
            </w:tcBorders>
            <w:vAlign w:val="center"/>
          </w:tcPr>
          <w:p w14:paraId="345EADF8" w14:textId="77777777" w:rsidR="00E07416" w:rsidRPr="00E07416" w:rsidRDefault="00B95BF6" w:rsidP="00FB1DB3">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r w:rsidR="00374FEA">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w:t>
            </w:r>
          </w:p>
        </w:tc>
        <w:tc>
          <w:tcPr>
            <w:tcW w:w="1313" w:type="pct"/>
            <w:tcBorders>
              <w:top w:val="single" w:sz="4" w:space="0" w:color="000000"/>
              <w:left w:val="single" w:sz="4" w:space="0" w:color="000000"/>
              <w:bottom w:val="single" w:sz="4" w:space="0" w:color="000000"/>
              <w:right w:val="single" w:sz="4" w:space="0" w:color="000000"/>
            </w:tcBorders>
            <w:shd w:val="clear" w:color="auto" w:fill="auto"/>
          </w:tcPr>
          <w:p w14:paraId="2F44C9E7" w14:textId="77777777" w:rsidR="00E07416" w:rsidRPr="00E07416" w:rsidRDefault="00E07416" w:rsidP="00E07416">
            <w:pPr>
              <w:pStyle w:val="a3"/>
              <w:spacing w:after="0" w:line="240" w:lineRule="auto"/>
              <w:ind w:left="0" w:right="57"/>
              <w:contextualSpacing w:val="0"/>
              <w:rPr>
                <w:rFonts w:ascii="Times New Roman" w:hAnsi="Times New Roman" w:cs="Times New Roman"/>
                <w:spacing w:val="-2"/>
                <w:sz w:val="24"/>
                <w:szCs w:val="24"/>
              </w:rPr>
            </w:pPr>
            <w:r w:rsidRPr="00E07416">
              <w:rPr>
                <w:rFonts w:ascii="Times New Roman" w:hAnsi="Times New Roman" w:cs="Times New Roman"/>
                <w:spacing w:val="-2"/>
                <w:sz w:val="24"/>
                <w:szCs w:val="24"/>
              </w:rPr>
              <w:t>Особые условия проектирования и производства работ</w:t>
            </w:r>
          </w:p>
        </w:tc>
        <w:tc>
          <w:tcPr>
            <w:tcW w:w="3427" w:type="pct"/>
            <w:tcBorders>
              <w:top w:val="single" w:sz="4" w:space="0" w:color="000000"/>
              <w:left w:val="single" w:sz="4" w:space="0" w:color="000000"/>
              <w:bottom w:val="single" w:sz="4" w:space="0" w:color="000000"/>
              <w:right w:val="single" w:sz="4" w:space="0" w:color="000000"/>
            </w:tcBorders>
          </w:tcPr>
          <w:p w14:paraId="7D026F57" w14:textId="77777777" w:rsidR="00E07416" w:rsidRPr="00E07416" w:rsidRDefault="00E07416" w:rsidP="00E07416">
            <w:pPr>
              <w:spacing w:after="0" w:line="240" w:lineRule="auto"/>
              <w:ind w:left="152" w:right="129"/>
              <w:jc w:val="both"/>
              <w:rPr>
                <w:rFonts w:ascii="Times New Roman" w:hAnsi="Times New Roman" w:cs="Times New Roman"/>
                <w:sz w:val="24"/>
                <w:szCs w:val="24"/>
              </w:rPr>
            </w:pPr>
            <w:r w:rsidRPr="00E07416">
              <w:rPr>
                <w:rFonts w:ascii="Times New Roman" w:hAnsi="Times New Roman" w:cs="Times New Roman"/>
                <w:sz w:val="24"/>
                <w:szCs w:val="24"/>
              </w:rPr>
              <w:t xml:space="preserve">климатический район - IIA </w:t>
            </w:r>
          </w:p>
          <w:p w14:paraId="6176674C" w14:textId="77777777" w:rsidR="00E07416" w:rsidRPr="00E07416" w:rsidRDefault="00E07416" w:rsidP="00E07416">
            <w:pPr>
              <w:spacing w:after="0" w:line="240" w:lineRule="auto"/>
              <w:ind w:left="152" w:right="129"/>
              <w:jc w:val="both"/>
              <w:rPr>
                <w:rFonts w:ascii="Times New Roman" w:hAnsi="Times New Roman" w:cs="Times New Roman"/>
                <w:sz w:val="24"/>
                <w:szCs w:val="24"/>
              </w:rPr>
            </w:pPr>
            <w:r w:rsidRPr="00E07416">
              <w:rPr>
                <w:rFonts w:ascii="Times New Roman" w:hAnsi="Times New Roman" w:cs="Times New Roman"/>
                <w:sz w:val="24"/>
                <w:szCs w:val="24"/>
              </w:rPr>
              <w:t>снеговой район - V (320 кг/кв. м)</w:t>
            </w:r>
          </w:p>
          <w:p w14:paraId="1665B0D8" w14:textId="77777777" w:rsidR="00E07416" w:rsidRPr="00E07416" w:rsidRDefault="00E07416" w:rsidP="00E07416">
            <w:pPr>
              <w:spacing w:after="0" w:line="240" w:lineRule="auto"/>
              <w:ind w:left="152" w:right="129"/>
              <w:jc w:val="both"/>
              <w:rPr>
                <w:rFonts w:ascii="Times New Roman" w:hAnsi="Times New Roman" w:cs="Times New Roman"/>
                <w:sz w:val="24"/>
                <w:szCs w:val="24"/>
              </w:rPr>
            </w:pPr>
            <w:r w:rsidRPr="00E07416">
              <w:rPr>
                <w:rFonts w:ascii="Times New Roman" w:hAnsi="Times New Roman" w:cs="Times New Roman"/>
                <w:sz w:val="24"/>
                <w:szCs w:val="24"/>
              </w:rPr>
              <w:t>ветровой район - IV (48 кг/кв. м)</w:t>
            </w:r>
          </w:p>
        </w:tc>
      </w:tr>
    </w:tbl>
    <w:p w14:paraId="249E09EC"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5DEF748E"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65752E9"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1F14A0FE"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sectPr w:rsidR="008D2500" w:rsidRPr="008D2500" w:rsidSect="00E664BA">
      <w:footerReference w:type="default" r:id="rId8"/>
      <w:pgSz w:w="11906" w:h="16838"/>
      <w:pgMar w:top="851" w:right="707" w:bottom="851" w:left="1418"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218452" w16cex:dateUtc="2024-10-01T08:46:00Z"/>
  <w16cex:commentExtensible w16cex:durableId="17DEFC46" w16cex:dateUtc="2024-10-01T0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B51B723" w16cid:durableId="29218452"/>
  <w16cid:commentId w16cid:paraId="57E27107" w16cid:durableId="17DEFC4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97BD7" w14:textId="77777777" w:rsidR="009977C6" w:rsidRDefault="009977C6" w:rsidP="00690F7E">
      <w:pPr>
        <w:spacing w:after="0" w:line="240" w:lineRule="auto"/>
      </w:pPr>
      <w:r>
        <w:separator/>
      </w:r>
    </w:p>
  </w:endnote>
  <w:endnote w:type="continuationSeparator" w:id="0">
    <w:p w14:paraId="2144CD85" w14:textId="77777777" w:rsidR="009977C6" w:rsidRDefault="009977C6"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248702"/>
      <w:docPartObj>
        <w:docPartGallery w:val="Page Numbers (Bottom of Page)"/>
        <w:docPartUnique/>
      </w:docPartObj>
    </w:sdtPr>
    <w:sdtEndPr/>
    <w:sdtContent>
      <w:p w14:paraId="2AF660CF" w14:textId="6E2E39BC" w:rsidR="00BD40E2" w:rsidRDefault="007673BE">
        <w:pPr>
          <w:pStyle w:val="a8"/>
          <w:jc w:val="right"/>
        </w:pPr>
        <w:r>
          <w:fldChar w:fldCharType="begin"/>
        </w:r>
        <w:r>
          <w:instrText>PAGE   \* MERGEFORMAT</w:instrText>
        </w:r>
        <w:r>
          <w:fldChar w:fldCharType="separate"/>
        </w:r>
        <w:r w:rsidR="001363F5">
          <w:rPr>
            <w:noProof/>
          </w:rPr>
          <w:t>10</w:t>
        </w:r>
        <w:r>
          <w:rPr>
            <w:noProof/>
          </w:rPr>
          <w:fldChar w:fldCharType="end"/>
        </w:r>
      </w:p>
    </w:sdtContent>
  </w:sdt>
  <w:p w14:paraId="48EC9EE5" w14:textId="77777777" w:rsidR="00BD40E2" w:rsidRDefault="00BD40E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0FCC6" w14:textId="77777777" w:rsidR="009977C6" w:rsidRDefault="009977C6" w:rsidP="00690F7E">
      <w:pPr>
        <w:spacing w:after="0" w:line="240" w:lineRule="auto"/>
      </w:pPr>
      <w:r>
        <w:separator/>
      </w:r>
    </w:p>
  </w:footnote>
  <w:footnote w:type="continuationSeparator" w:id="0">
    <w:p w14:paraId="6FBA461A" w14:textId="77777777" w:rsidR="009977C6" w:rsidRDefault="009977C6"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B1826F0"/>
    <w:multiLevelType w:val="hybridMultilevel"/>
    <w:tmpl w:val="F710A51A"/>
    <w:lvl w:ilvl="0" w:tplc="B9C660A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6E0624"/>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7"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8"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
  </w:num>
  <w:num w:numId="5">
    <w:abstractNumId w:val="15"/>
  </w:num>
  <w:num w:numId="6">
    <w:abstractNumId w:val="14"/>
  </w:num>
  <w:num w:numId="7">
    <w:abstractNumId w:val="5"/>
  </w:num>
  <w:num w:numId="8">
    <w:abstractNumId w:val="13"/>
  </w:num>
  <w:num w:numId="9">
    <w:abstractNumId w:val="6"/>
  </w:num>
  <w:num w:numId="10">
    <w:abstractNumId w:val="2"/>
  </w:num>
  <w:num w:numId="11">
    <w:abstractNumId w:val="12"/>
  </w:num>
  <w:num w:numId="12">
    <w:abstractNumId w:val="3"/>
  </w:num>
  <w:num w:numId="13">
    <w:abstractNumId w:val="11"/>
  </w:num>
  <w:num w:numId="14">
    <w:abstractNumId w:val="8"/>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F7E"/>
    <w:rsid w:val="0000330B"/>
    <w:rsid w:val="00011EF2"/>
    <w:rsid w:val="00022F35"/>
    <w:rsid w:val="000403FE"/>
    <w:rsid w:val="000A0C1E"/>
    <w:rsid w:val="0011498B"/>
    <w:rsid w:val="00133771"/>
    <w:rsid w:val="001363F5"/>
    <w:rsid w:val="00137A9E"/>
    <w:rsid w:val="00173C1A"/>
    <w:rsid w:val="00184501"/>
    <w:rsid w:val="001B5DC6"/>
    <w:rsid w:val="002A091A"/>
    <w:rsid w:val="002F7452"/>
    <w:rsid w:val="0030194D"/>
    <w:rsid w:val="00326EDA"/>
    <w:rsid w:val="00334D3F"/>
    <w:rsid w:val="00374FEA"/>
    <w:rsid w:val="00387430"/>
    <w:rsid w:val="003969B9"/>
    <w:rsid w:val="003A23D3"/>
    <w:rsid w:val="003A2555"/>
    <w:rsid w:val="003A3805"/>
    <w:rsid w:val="003A47D2"/>
    <w:rsid w:val="003B7310"/>
    <w:rsid w:val="004053F9"/>
    <w:rsid w:val="004065BD"/>
    <w:rsid w:val="00445BDA"/>
    <w:rsid w:val="00460616"/>
    <w:rsid w:val="00460FDD"/>
    <w:rsid w:val="00463FFD"/>
    <w:rsid w:val="00471C30"/>
    <w:rsid w:val="00474EA9"/>
    <w:rsid w:val="004973D6"/>
    <w:rsid w:val="004A786B"/>
    <w:rsid w:val="004B0120"/>
    <w:rsid w:val="004B59FC"/>
    <w:rsid w:val="004B67AB"/>
    <w:rsid w:val="00514B76"/>
    <w:rsid w:val="0053661A"/>
    <w:rsid w:val="0058646B"/>
    <w:rsid w:val="005B419E"/>
    <w:rsid w:val="00600F9A"/>
    <w:rsid w:val="00606096"/>
    <w:rsid w:val="00610925"/>
    <w:rsid w:val="006465C2"/>
    <w:rsid w:val="006533B5"/>
    <w:rsid w:val="006619D7"/>
    <w:rsid w:val="0066372B"/>
    <w:rsid w:val="00690F7E"/>
    <w:rsid w:val="006A12BE"/>
    <w:rsid w:val="006C291D"/>
    <w:rsid w:val="006E1098"/>
    <w:rsid w:val="007673BE"/>
    <w:rsid w:val="007C678A"/>
    <w:rsid w:val="007D0E24"/>
    <w:rsid w:val="007D290D"/>
    <w:rsid w:val="008055A2"/>
    <w:rsid w:val="00810ECB"/>
    <w:rsid w:val="00863AAB"/>
    <w:rsid w:val="008921D6"/>
    <w:rsid w:val="008A6377"/>
    <w:rsid w:val="008B2BBE"/>
    <w:rsid w:val="008D2500"/>
    <w:rsid w:val="0090177F"/>
    <w:rsid w:val="009343D9"/>
    <w:rsid w:val="0094211B"/>
    <w:rsid w:val="009440B5"/>
    <w:rsid w:val="00945CEE"/>
    <w:rsid w:val="009702A6"/>
    <w:rsid w:val="00981FEB"/>
    <w:rsid w:val="00982037"/>
    <w:rsid w:val="009977C6"/>
    <w:rsid w:val="009C3122"/>
    <w:rsid w:val="00A52308"/>
    <w:rsid w:val="00A5686B"/>
    <w:rsid w:val="00A7334F"/>
    <w:rsid w:val="00AD2E82"/>
    <w:rsid w:val="00AD796D"/>
    <w:rsid w:val="00AF0442"/>
    <w:rsid w:val="00B61FC5"/>
    <w:rsid w:val="00B65FFD"/>
    <w:rsid w:val="00B72D00"/>
    <w:rsid w:val="00B91AB5"/>
    <w:rsid w:val="00B94431"/>
    <w:rsid w:val="00B95BF6"/>
    <w:rsid w:val="00B976AD"/>
    <w:rsid w:val="00BA0DDC"/>
    <w:rsid w:val="00BA232B"/>
    <w:rsid w:val="00BD40E2"/>
    <w:rsid w:val="00C67460"/>
    <w:rsid w:val="00C715E1"/>
    <w:rsid w:val="00C808BB"/>
    <w:rsid w:val="00C84450"/>
    <w:rsid w:val="00C87418"/>
    <w:rsid w:val="00CD27AE"/>
    <w:rsid w:val="00D644B7"/>
    <w:rsid w:val="00D7007F"/>
    <w:rsid w:val="00DD7F83"/>
    <w:rsid w:val="00E03BD3"/>
    <w:rsid w:val="00E07416"/>
    <w:rsid w:val="00E45229"/>
    <w:rsid w:val="00E664BA"/>
    <w:rsid w:val="00E7030E"/>
    <w:rsid w:val="00E84296"/>
    <w:rsid w:val="00E85D17"/>
    <w:rsid w:val="00EA720D"/>
    <w:rsid w:val="00EB1888"/>
    <w:rsid w:val="00EC47AE"/>
    <w:rsid w:val="00F34EE1"/>
    <w:rsid w:val="00F4431B"/>
    <w:rsid w:val="00F5337F"/>
    <w:rsid w:val="00F60C71"/>
    <w:rsid w:val="00F85E95"/>
    <w:rsid w:val="00F871D3"/>
    <w:rsid w:val="00FB1D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06291"/>
  <w15:docId w15:val="{E693CECF-7D77-407F-ABA9-C146B4B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90F7E"/>
    <w:rPr>
      <w:rFonts w:ascii="Calibri" w:eastAsia="Calibri" w:hAnsi="Calibri" w:cs="Calibri"/>
      <w:lang w:eastAsia="ru-RU"/>
    </w:rPr>
  </w:style>
  <w:style w:type="paragraph" w:styleId="1">
    <w:name w:val="heading 1"/>
    <w:basedOn w:val="a"/>
    <w:next w:val="a"/>
    <w:link w:val="10"/>
    <w:uiPriority w:val="9"/>
    <w:qFormat/>
    <w:rsid w:val="0011498B"/>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 w:type="character" w:customStyle="1" w:styleId="10">
    <w:name w:val="Заголовок 1 Знак"/>
    <w:basedOn w:val="a0"/>
    <w:link w:val="1"/>
    <w:uiPriority w:val="9"/>
    <w:rsid w:val="0011498B"/>
    <w:rPr>
      <w:rFonts w:asciiTheme="majorHAnsi" w:eastAsiaTheme="majorEastAsia" w:hAnsiTheme="majorHAnsi" w:cstheme="majorBidi"/>
      <w:color w:val="2E74B5" w:themeColor="accent1" w:themeShade="BF"/>
      <w:sz w:val="32"/>
      <w:szCs w:val="32"/>
      <w:lang w:eastAsia="ru-RU"/>
    </w:rPr>
  </w:style>
  <w:style w:type="paragraph" w:styleId="ae">
    <w:name w:val="header"/>
    <w:basedOn w:val="a"/>
    <w:link w:val="af"/>
    <w:uiPriority w:val="99"/>
    <w:unhideWhenUsed/>
    <w:rsid w:val="00022F3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22F35"/>
    <w:rPr>
      <w:rFonts w:ascii="Calibri" w:eastAsia="Calibri" w:hAnsi="Calibri" w:cs="Calibri"/>
      <w:lang w:eastAsia="ru-RU"/>
    </w:rPr>
  </w:style>
  <w:style w:type="character" w:styleId="af0">
    <w:name w:val="annotation reference"/>
    <w:basedOn w:val="a0"/>
    <w:uiPriority w:val="99"/>
    <w:semiHidden/>
    <w:unhideWhenUsed/>
    <w:rsid w:val="00600F9A"/>
    <w:rPr>
      <w:sz w:val="16"/>
      <w:szCs w:val="16"/>
    </w:rPr>
  </w:style>
  <w:style w:type="paragraph" w:styleId="af1">
    <w:name w:val="annotation text"/>
    <w:basedOn w:val="a"/>
    <w:link w:val="af2"/>
    <w:uiPriority w:val="99"/>
    <w:semiHidden/>
    <w:unhideWhenUsed/>
    <w:rsid w:val="00600F9A"/>
    <w:pPr>
      <w:spacing w:line="240" w:lineRule="auto"/>
    </w:pPr>
    <w:rPr>
      <w:sz w:val="20"/>
      <w:szCs w:val="20"/>
    </w:rPr>
  </w:style>
  <w:style w:type="character" w:customStyle="1" w:styleId="af2">
    <w:name w:val="Текст примечания Знак"/>
    <w:basedOn w:val="a0"/>
    <w:link w:val="af1"/>
    <w:uiPriority w:val="99"/>
    <w:semiHidden/>
    <w:rsid w:val="00600F9A"/>
    <w:rPr>
      <w:rFonts w:ascii="Calibri" w:eastAsia="Calibri" w:hAnsi="Calibri" w:cs="Calibri"/>
      <w:sz w:val="20"/>
      <w:szCs w:val="20"/>
      <w:lang w:eastAsia="ru-RU"/>
    </w:rPr>
  </w:style>
  <w:style w:type="paragraph" w:styleId="af3">
    <w:name w:val="annotation subject"/>
    <w:basedOn w:val="af1"/>
    <w:next w:val="af1"/>
    <w:link w:val="af4"/>
    <w:uiPriority w:val="99"/>
    <w:semiHidden/>
    <w:unhideWhenUsed/>
    <w:rsid w:val="00600F9A"/>
    <w:rPr>
      <w:b/>
      <w:bCs/>
    </w:rPr>
  </w:style>
  <w:style w:type="character" w:customStyle="1" w:styleId="af4">
    <w:name w:val="Тема примечания Знак"/>
    <w:basedOn w:val="af2"/>
    <w:link w:val="af3"/>
    <w:uiPriority w:val="99"/>
    <w:semiHidden/>
    <w:rsid w:val="00600F9A"/>
    <w:rPr>
      <w:rFonts w:ascii="Calibri" w:eastAsia="Calibri" w:hAnsi="Calibri" w:cs="Calibri"/>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1589180">
              <w:marLeft w:val="0"/>
              <w:marRight w:val="0"/>
              <w:marTop w:val="0"/>
              <w:marBottom w:val="0"/>
              <w:divBdr>
                <w:top w:val="none" w:sz="0" w:space="0" w:color="auto"/>
                <w:left w:val="none" w:sz="0" w:space="0" w:color="auto"/>
                <w:bottom w:val="none" w:sz="0" w:space="0" w:color="auto"/>
                <w:right w:val="none" w:sz="0" w:space="0" w:color="auto"/>
              </w:divBdr>
            </w:div>
            <w:div w:id="8725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69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D3382-777F-4CC1-9547-8D928983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4073</Words>
  <Characters>23222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10</cp:revision>
  <cp:lastPrinted>2024-02-21T06:41:00Z</cp:lastPrinted>
  <dcterms:created xsi:type="dcterms:W3CDTF">2024-09-24T10:55:00Z</dcterms:created>
  <dcterms:modified xsi:type="dcterms:W3CDTF">2024-10-01T14:01:00Z</dcterms:modified>
</cp:coreProperties>
</file>